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1BD6" w:rsidRDefault="00F32C18">
      <w:pPr>
        <w:rPr>
          <w:rFonts w:ascii="Comic Sans MS" w:hAnsi="Comic Sans MS" w:cs="Comic Sans MS"/>
          <w:bCs/>
          <w:u w:val="single"/>
        </w:rPr>
      </w:pPr>
      <w:r>
        <w:rPr>
          <w:rFonts w:ascii="Comic Sans MS" w:hAnsi="Comic Sans MS" w:cs="Comic Sans MS"/>
          <w:b/>
          <w:bCs/>
          <w:u w:val="single"/>
        </w:rPr>
        <w:t xml:space="preserve"> </w:t>
      </w:r>
      <w:r w:rsidR="00C41BD6">
        <w:rPr>
          <w:rFonts w:ascii="Comic Sans MS" w:hAnsi="Comic Sans MS" w:cs="Comic Sans MS"/>
          <w:b/>
          <w:bCs/>
          <w:u w:val="single"/>
        </w:rPr>
        <w:t>SECONDARY RULES</w:t>
      </w:r>
    </w:p>
    <w:p w:rsidR="00C41BD6" w:rsidRDefault="00C41BD6">
      <w:pPr>
        <w:rPr>
          <w:rFonts w:ascii="Comic Sans MS" w:hAnsi="Comic Sans MS" w:cs="Comic Sans MS"/>
          <w:bCs/>
          <w:u w:val="single"/>
        </w:rPr>
      </w:pPr>
    </w:p>
    <w:p w:rsidR="00C41BD6" w:rsidRDefault="00C41BD6">
      <w:pPr>
        <w:rPr>
          <w:rFonts w:ascii="Comic Sans MS" w:hAnsi="Comic Sans MS" w:cs="Comic Sans MS"/>
          <w:bCs/>
        </w:rPr>
      </w:pPr>
      <w:r>
        <w:rPr>
          <w:rFonts w:ascii="Comic Sans MS" w:hAnsi="Comic Sans MS" w:cs="Comic Sans MS"/>
          <w:bCs/>
        </w:rPr>
        <w:t xml:space="preserve">Background Notes: </w:t>
      </w:r>
    </w:p>
    <w:p w:rsidR="00C41BD6" w:rsidRDefault="00C41BD6">
      <w:pPr>
        <w:rPr>
          <w:rFonts w:ascii="Comic Sans MS" w:hAnsi="Comic Sans MS" w:cs="Comic Sans MS"/>
          <w:bCs/>
        </w:rPr>
      </w:pPr>
    </w:p>
    <w:p w:rsidR="00C41BD6" w:rsidRDefault="00C41BD6">
      <w:pPr>
        <w:rPr>
          <w:rFonts w:ascii="Comic Sans MS" w:hAnsi="Comic Sans MS" w:cs="Comic Sans MS"/>
          <w:bCs/>
        </w:rPr>
      </w:pPr>
      <w:r>
        <w:rPr>
          <w:rFonts w:ascii="Comic Sans MS" w:hAnsi="Comic Sans MS" w:cs="Comic Sans MS"/>
          <w:bCs/>
        </w:rPr>
        <w:t xml:space="preserve">What are Secondary Rules? Whilst our “Articles of Association”  is </w:t>
      </w:r>
      <w:proofErr w:type="spellStart"/>
      <w:r>
        <w:rPr>
          <w:rFonts w:ascii="Comic Sans MS" w:hAnsi="Comic Sans MS" w:cs="Comic Sans MS"/>
          <w:bCs/>
        </w:rPr>
        <w:t>Organiclea’s</w:t>
      </w:r>
      <w:proofErr w:type="spellEnd"/>
      <w:r>
        <w:rPr>
          <w:rFonts w:ascii="Comic Sans MS" w:hAnsi="Comic Sans MS" w:cs="Comic Sans MS"/>
          <w:bCs/>
        </w:rPr>
        <w:t xml:space="preserve"> official governing document, it is very much the formal legal one. The Secondary Rules is meant to be a more descriptive framework for how we actually operate on the ground. </w:t>
      </w:r>
    </w:p>
    <w:p w:rsidR="00C41BD6" w:rsidRDefault="00C41BD6">
      <w:pPr>
        <w:rPr>
          <w:rFonts w:ascii="Comic Sans MS" w:hAnsi="Comic Sans MS" w:cs="Comic Sans MS"/>
          <w:bCs/>
        </w:rPr>
      </w:pPr>
    </w:p>
    <w:p w:rsidR="00C41BD6" w:rsidRDefault="00C41BD6">
      <w:pPr>
        <w:rPr>
          <w:rFonts w:ascii="Comic Sans MS" w:hAnsi="Comic Sans MS" w:cs="Comic Sans MS"/>
          <w:bCs/>
        </w:rPr>
      </w:pPr>
      <w:r>
        <w:rPr>
          <w:rFonts w:ascii="Comic Sans MS" w:hAnsi="Comic Sans MS" w:cs="Comic Sans MS"/>
          <w:bCs/>
        </w:rPr>
        <w:t xml:space="preserve">It’s supposed to be the one document you’ll read! Summarising and pointing to the more detailed policy documents, and also covering ways of working that have been agreed by us collectively, but are not enshrined in Policy documents. </w:t>
      </w:r>
    </w:p>
    <w:p w:rsidR="00C41BD6" w:rsidRDefault="00C41BD6">
      <w:pPr>
        <w:rPr>
          <w:rFonts w:ascii="Comic Sans MS" w:hAnsi="Comic Sans MS" w:cs="Comic Sans MS"/>
          <w:bCs/>
        </w:rPr>
      </w:pPr>
    </w:p>
    <w:p w:rsidR="00C41BD6" w:rsidRDefault="00C41BD6">
      <w:pPr>
        <w:rPr>
          <w:rFonts w:ascii="Calibri" w:hAnsi="Calibri" w:cs="Calibri"/>
          <w:bCs/>
        </w:rPr>
      </w:pPr>
    </w:p>
    <w:p w:rsidR="00C41BD6" w:rsidRDefault="00435316">
      <w:pPr>
        <w:rPr>
          <w:rFonts w:ascii="Calibri" w:hAnsi="Calibri" w:cs="Calibri"/>
          <w:bCs/>
        </w:rPr>
      </w:pPr>
      <w:r>
        <w:rPr>
          <w:noProof/>
          <w:lang w:eastAsia="en-GB"/>
        </w:rPr>
        <w:drawing>
          <wp:anchor distT="0" distB="0" distL="114935" distR="114935" simplePos="0" relativeHeight="251657728" behindDoc="0" locked="0" layoutInCell="1" allowOverlap="1">
            <wp:simplePos x="0" y="0"/>
            <wp:positionH relativeFrom="column">
              <wp:posOffset>4405630</wp:posOffset>
            </wp:positionH>
            <wp:positionV relativeFrom="paragraph">
              <wp:posOffset>-256540</wp:posOffset>
            </wp:positionV>
            <wp:extent cx="1193800" cy="1187450"/>
            <wp:effectExtent l="1905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93800" cy="1187450"/>
                    </a:xfrm>
                    <a:prstGeom prst="rect">
                      <a:avLst/>
                    </a:prstGeom>
                    <a:solidFill>
                      <a:srgbClr val="FFFFFF"/>
                    </a:solidFill>
                    <a:ln w="9525">
                      <a:noFill/>
                      <a:miter lim="800000"/>
                      <a:headEnd/>
                      <a:tailEnd/>
                    </a:ln>
                  </pic:spPr>
                </pic:pic>
              </a:graphicData>
            </a:graphic>
          </wp:anchor>
        </w:drawing>
      </w:r>
      <w:r w:rsidR="00C41BD6">
        <w:rPr>
          <w:rFonts w:ascii="Calibri" w:hAnsi="Calibri" w:cs="Calibri"/>
          <w:bCs/>
        </w:rPr>
        <w:t>Organiclea Community Growers Workers</w:t>
      </w:r>
      <w:r w:rsidR="0020453E">
        <w:rPr>
          <w:rFonts w:ascii="Calibri" w:hAnsi="Calibri" w:cs="Calibri"/>
          <w:bCs/>
        </w:rPr>
        <w:t>’</w:t>
      </w:r>
      <w:r w:rsidR="00C41BD6">
        <w:rPr>
          <w:rFonts w:ascii="Calibri" w:hAnsi="Calibri" w:cs="Calibri"/>
          <w:bCs/>
        </w:rPr>
        <w:t xml:space="preserve"> Cooperative</w:t>
      </w:r>
    </w:p>
    <w:p w:rsidR="00C41BD6" w:rsidRDefault="009F243D">
      <w:pPr>
        <w:rPr>
          <w:rFonts w:ascii="Calibri" w:hAnsi="Calibri" w:cs="Calibri"/>
          <w:bCs/>
        </w:rPr>
      </w:pPr>
      <w:r w:rsidRPr="00EF01E3">
        <w:rPr>
          <w:rFonts w:ascii="Calibri" w:hAnsi="Calibri" w:cs="Calibri"/>
          <w:bCs/>
        </w:rPr>
        <w:t>Community Interest Company</w:t>
      </w:r>
      <w:r w:rsidR="00C41BD6" w:rsidRPr="00EF01E3">
        <w:rPr>
          <w:rFonts w:ascii="Calibri" w:hAnsi="Calibri" w:cs="Calibri"/>
          <w:bCs/>
        </w:rPr>
        <w:t xml:space="preserve"> </w:t>
      </w:r>
      <w:r w:rsidR="00C41BD6" w:rsidRPr="009F243D">
        <w:rPr>
          <w:rFonts w:ascii="Calibri" w:hAnsi="Calibri" w:cs="Calibri"/>
          <w:bCs/>
        </w:rPr>
        <w:t>number 5135926</w:t>
      </w:r>
    </w:p>
    <w:p w:rsidR="00C41BD6" w:rsidRDefault="00C41BD6">
      <w:pPr>
        <w:rPr>
          <w:rFonts w:ascii="Calibri" w:hAnsi="Calibri" w:cs="Calibri"/>
          <w:bCs/>
        </w:rPr>
      </w:pPr>
    </w:p>
    <w:p w:rsidR="00C41BD6" w:rsidRDefault="00C41BD6">
      <w:pPr>
        <w:pStyle w:val="BodyText"/>
        <w:rPr>
          <w:iCs/>
          <w:strike/>
          <w:sz w:val="24"/>
        </w:rPr>
      </w:pPr>
    </w:p>
    <w:p w:rsidR="00C41BD6" w:rsidRDefault="00C41BD6">
      <w:pPr>
        <w:rPr>
          <w:bCs/>
        </w:rPr>
      </w:pPr>
      <w:r>
        <w:rPr>
          <w:rFonts w:ascii="Calibri" w:hAnsi="Calibri" w:cs="Calibri"/>
          <w:b/>
          <w:bCs/>
        </w:rPr>
        <w:t>Preamble</w:t>
      </w:r>
    </w:p>
    <w:p w:rsidR="00C41BD6" w:rsidRDefault="00C41BD6">
      <w:pPr>
        <w:pStyle w:val="BodyText"/>
        <w:spacing w:before="120"/>
        <w:rPr>
          <w:b/>
          <w:bCs/>
          <w:sz w:val="24"/>
        </w:rPr>
      </w:pPr>
      <w:r w:rsidRPr="009F243D">
        <w:rPr>
          <w:bCs/>
          <w:sz w:val="24"/>
        </w:rPr>
        <w:t>These secondary rules have been established in accordance with Article 8</w:t>
      </w:r>
      <w:r w:rsidR="00EC2A8D" w:rsidRPr="009F243D">
        <w:rPr>
          <w:bCs/>
          <w:sz w:val="24"/>
        </w:rPr>
        <w:t>9</w:t>
      </w:r>
      <w:r w:rsidRPr="009F243D">
        <w:rPr>
          <w:bCs/>
          <w:sz w:val="24"/>
        </w:rPr>
        <w:t xml:space="preserve"> of </w:t>
      </w:r>
      <w:proofErr w:type="spellStart"/>
      <w:r w:rsidRPr="009F243D">
        <w:rPr>
          <w:bCs/>
          <w:sz w:val="24"/>
        </w:rPr>
        <w:t>Organiclea’s</w:t>
      </w:r>
      <w:proofErr w:type="spellEnd"/>
      <w:r>
        <w:rPr>
          <w:bCs/>
          <w:sz w:val="24"/>
        </w:rPr>
        <w:t xml:space="preserve"> governing Articles in order to direct the management, conduct and proceedings of the co-op. </w:t>
      </w:r>
      <w:r w:rsidRPr="009F243D">
        <w:rPr>
          <w:bCs/>
          <w:sz w:val="24"/>
        </w:rPr>
        <w:t>Changes to these Secondary Rules may be made by a directors’ meeting where 75% of directors are present.</w:t>
      </w:r>
      <w:r>
        <w:rPr>
          <w:bCs/>
          <w:sz w:val="24"/>
        </w:rPr>
        <w:t xml:space="preserve"> </w:t>
      </w:r>
    </w:p>
    <w:p w:rsidR="00C41BD6" w:rsidRDefault="00C41BD6">
      <w:pPr>
        <w:pStyle w:val="BodyText"/>
        <w:numPr>
          <w:ilvl w:val="0"/>
          <w:numId w:val="9"/>
        </w:numPr>
        <w:spacing w:before="120"/>
        <w:rPr>
          <w:bCs/>
          <w:sz w:val="24"/>
        </w:rPr>
      </w:pPr>
      <w:proofErr w:type="spellStart"/>
      <w:r>
        <w:rPr>
          <w:b/>
          <w:bCs/>
          <w:sz w:val="24"/>
        </w:rPr>
        <w:t>Organiclea’s</w:t>
      </w:r>
      <w:proofErr w:type="spellEnd"/>
      <w:r>
        <w:rPr>
          <w:b/>
          <w:bCs/>
          <w:sz w:val="24"/>
        </w:rPr>
        <w:t xml:space="preserve"> Vision, Mission, Aims &amp; Objectives</w:t>
      </w:r>
    </w:p>
    <w:p w:rsidR="00C41BD6" w:rsidRDefault="00C41BD6">
      <w:pPr>
        <w:pStyle w:val="BodyText"/>
        <w:spacing w:before="120"/>
        <w:rPr>
          <w:rStyle w:val="Strong"/>
          <w:b w:val="0"/>
        </w:rPr>
      </w:pPr>
      <w:r>
        <w:rPr>
          <w:bCs/>
          <w:sz w:val="24"/>
        </w:rPr>
        <w:t xml:space="preserve">1.1 </w:t>
      </w:r>
      <w:r>
        <w:rPr>
          <w:sz w:val="24"/>
        </w:rPr>
        <w:t xml:space="preserve">Our vision is of a socially and environmentally just food system where the means of production and distribution, including </w:t>
      </w:r>
      <w:hyperlink r:id="rId9" w:anchor="land" w:history="1">
        <w:r>
          <w:rPr>
            <w:rStyle w:val="Hyperlink"/>
            <w:sz w:val="24"/>
          </w:rPr>
          <w:t>access to land, seed and water</w:t>
        </w:r>
      </w:hyperlink>
      <w:r>
        <w:rPr>
          <w:sz w:val="24"/>
        </w:rPr>
        <w:t xml:space="preserve"> are controlled not by markets or corporations but by the people themselves. We are working to create </w:t>
      </w:r>
      <w:hyperlink r:id="rId10" w:anchor="trade" w:history="1">
        <w:r>
          <w:rPr>
            <w:rStyle w:val="Hyperlink"/>
            <w:sz w:val="24"/>
          </w:rPr>
          <w:t>just production and trading systems</w:t>
        </w:r>
      </w:hyperlink>
      <w:r>
        <w:rPr>
          <w:sz w:val="24"/>
        </w:rPr>
        <w:t xml:space="preserve"> that provide a fair income to food producers and guarantee the rights of communities to access healthy and nutritious food produced using </w:t>
      </w:r>
      <w:hyperlink r:id="rId11" w:anchor="sustain" w:history="1">
        <w:r>
          <w:rPr>
            <w:rStyle w:val="Hyperlink"/>
            <w:sz w:val="24"/>
          </w:rPr>
          <w:t>ecologically sound and sustainable methods</w:t>
        </w:r>
      </w:hyperlink>
      <w:r>
        <w:rPr>
          <w:sz w:val="24"/>
        </w:rPr>
        <w:t xml:space="preserve">, a food system existing in a wider context of </w:t>
      </w:r>
      <w:hyperlink r:id="rId12" w:anchor="justice" w:history="1">
        <w:r>
          <w:rPr>
            <w:rStyle w:val="Hyperlink"/>
            <w:sz w:val="24"/>
          </w:rPr>
          <w:t>social justice</w:t>
        </w:r>
      </w:hyperlink>
      <w:r>
        <w:rPr>
          <w:sz w:val="24"/>
        </w:rPr>
        <w:t xml:space="preserve">. A further elaboration of this vision can be found on our </w:t>
      </w:r>
      <w:r>
        <w:rPr>
          <w:sz w:val="24"/>
          <w:u w:val="single"/>
        </w:rPr>
        <w:t>website.</w:t>
      </w:r>
    </w:p>
    <w:p w:rsidR="00C41BD6" w:rsidRDefault="00C41BD6">
      <w:pPr>
        <w:pStyle w:val="NormalWeb"/>
        <w:rPr>
          <w:rFonts w:ascii="Calibri" w:hAnsi="Calibri" w:cs="Calibri"/>
        </w:rPr>
      </w:pPr>
      <w:r>
        <w:rPr>
          <w:rStyle w:val="Strong"/>
          <w:rFonts w:ascii="Calibri" w:hAnsi="Calibri" w:cs="Calibri"/>
          <w:b w:val="0"/>
        </w:rPr>
        <w:t xml:space="preserve">1.2  </w:t>
      </w:r>
      <w:proofErr w:type="spellStart"/>
      <w:r>
        <w:rPr>
          <w:rStyle w:val="Strong"/>
          <w:rFonts w:ascii="Calibri" w:hAnsi="Calibri" w:cs="Calibri"/>
          <w:b w:val="0"/>
        </w:rPr>
        <w:t>Organiclea’s</w:t>
      </w:r>
      <w:proofErr w:type="spellEnd"/>
      <w:r>
        <w:rPr>
          <w:rStyle w:val="Strong"/>
          <w:rFonts w:ascii="Calibri" w:hAnsi="Calibri" w:cs="Calibri"/>
          <w:b w:val="0"/>
        </w:rPr>
        <w:t xml:space="preserve"> Mission Statement:</w:t>
      </w:r>
      <w:r>
        <w:rPr>
          <w:rFonts w:ascii="Calibri" w:hAnsi="Calibri" w:cs="Calibri"/>
        </w:rPr>
        <w:t xml:space="preserve"> We produce and distribute food and plants locally, and inspire and support others to do the same. With a workers’ cooperative at our core, we bring people together to take action towards a more just and sustainable society.</w:t>
      </w:r>
    </w:p>
    <w:p w:rsidR="00C41BD6" w:rsidRDefault="00C41BD6">
      <w:pPr>
        <w:pStyle w:val="NormalWeb"/>
        <w:rPr>
          <w:rFonts w:ascii="Calibri" w:hAnsi="Calibri" w:cs="Calibri"/>
        </w:rPr>
      </w:pPr>
      <w:r>
        <w:rPr>
          <w:rFonts w:ascii="Calibri" w:hAnsi="Calibri" w:cs="Calibri"/>
        </w:rPr>
        <w:t>1.3 Our Mission Statement is broken down into our following Four Aims:</w:t>
      </w:r>
    </w:p>
    <w:p w:rsidR="00C41BD6" w:rsidRDefault="00C41BD6">
      <w:pPr>
        <w:widowControl w:val="0"/>
        <w:spacing w:after="120"/>
        <w:rPr>
          <w:rFonts w:ascii="Calibri" w:hAnsi="Calibri" w:cs="Calibri"/>
        </w:rPr>
      </w:pPr>
      <w:r>
        <w:rPr>
          <w:rFonts w:ascii="Calibri" w:hAnsi="Calibri" w:cs="Calibri"/>
        </w:rPr>
        <w:t>Aim 1: Improve</w:t>
      </w:r>
      <w:r>
        <w:rPr>
          <w:rFonts w:ascii="Calibri" w:eastAsia="Calibri" w:hAnsi="Calibri" w:cs="Calibri"/>
        </w:rPr>
        <w:t xml:space="preserve"> </w:t>
      </w:r>
      <w:r>
        <w:rPr>
          <w:rFonts w:ascii="Calibri" w:hAnsi="Calibri" w:cs="Calibri"/>
        </w:rPr>
        <w:t>the</w:t>
      </w:r>
      <w:r>
        <w:rPr>
          <w:rFonts w:ascii="Calibri" w:eastAsia="Calibri" w:hAnsi="Calibri" w:cs="Calibri"/>
        </w:rPr>
        <w:t xml:space="preserve"> </w:t>
      </w:r>
      <w:r>
        <w:rPr>
          <w:rFonts w:ascii="Calibri" w:hAnsi="Calibri" w:cs="Calibri"/>
        </w:rPr>
        <w:t>local</w:t>
      </w:r>
      <w:r>
        <w:rPr>
          <w:rFonts w:ascii="Calibri" w:eastAsia="Calibri" w:hAnsi="Calibri" w:cs="Calibri"/>
        </w:rPr>
        <w:t xml:space="preserve"> </w:t>
      </w:r>
      <w:r>
        <w:rPr>
          <w:rFonts w:ascii="Calibri" w:hAnsi="Calibri" w:cs="Calibri"/>
        </w:rPr>
        <w:t>food</w:t>
      </w:r>
      <w:r>
        <w:rPr>
          <w:rFonts w:ascii="Calibri" w:eastAsia="Calibri" w:hAnsi="Calibri" w:cs="Calibri"/>
        </w:rPr>
        <w:t xml:space="preserve"> </w:t>
      </w:r>
      <w:r>
        <w:rPr>
          <w:rFonts w:ascii="Calibri" w:hAnsi="Calibri" w:cs="Calibri"/>
        </w:rPr>
        <w:t>economy:</w:t>
      </w:r>
      <w:r>
        <w:rPr>
          <w:rFonts w:ascii="Calibri" w:eastAsia="Calibri" w:hAnsi="Calibri" w:cs="Calibri"/>
        </w:rPr>
        <w:t xml:space="preserve"> </w:t>
      </w:r>
      <w:r>
        <w:rPr>
          <w:rFonts w:ascii="Calibri" w:hAnsi="Calibri" w:cs="Calibri"/>
        </w:rPr>
        <w:t>increase</w:t>
      </w:r>
      <w:r>
        <w:rPr>
          <w:rFonts w:ascii="Calibri" w:eastAsia="Calibri" w:hAnsi="Calibri" w:cs="Calibri"/>
        </w:rPr>
        <w:t xml:space="preserve"> </w:t>
      </w:r>
      <w:r>
        <w:rPr>
          <w:rFonts w:ascii="Calibri" w:hAnsi="Calibri" w:cs="Calibri"/>
        </w:rPr>
        <w:t>access</w:t>
      </w:r>
      <w:r>
        <w:rPr>
          <w:rFonts w:ascii="Calibri" w:eastAsia="Calibri" w:hAnsi="Calibri" w:cs="Calibri"/>
        </w:rPr>
        <w:t xml:space="preserve"> </w:t>
      </w:r>
      <w:r>
        <w:rPr>
          <w:rFonts w:ascii="Calibri" w:hAnsi="Calibri" w:cs="Calibri"/>
        </w:rPr>
        <w:t>to</w:t>
      </w:r>
      <w:r>
        <w:rPr>
          <w:rFonts w:ascii="Calibri" w:eastAsia="Calibri" w:hAnsi="Calibri" w:cs="Calibri"/>
        </w:rPr>
        <w:t xml:space="preserve"> </w:t>
      </w:r>
      <w:r>
        <w:rPr>
          <w:rFonts w:ascii="Calibri" w:hAnsi="Calibri" w:cs="Calibri"/>
        </w:rPr>
        <w:t>sustainably</w:t>
      </w:r>
      <w:r>
        <w:rPr>
          <w:rFonts w:ascii="Calibri" w:eastAsia="Calibri" w:hAnsi="Calibri" w:cs="Calibri"/>
        </w:rPr>
        <w:t xml:space="preserve"> </w:t>
      </w:r>
      <w:r>
        <w:rPr>
          <w:rFonts w:ascii="Calibri" w:hAnsi="Calibri" w:cs="Calibri"/>
        </w:rPr>
        <w:t>grown</w:t>
      </w:r>
      <w:r>
        <w:rPr>
          <w:rFonts w:ascii="Calibri" w:eastAsia="Calibri" w:hAnsi="Calibri" w:cs="Calibri"/>
        </w:rPr>
        <w:t xml:space="preserve"> </w:t>
      </w:r>
      <w:r>
        <w:rPr>
          <w:rFonts w:ascii="Calibri" w:hAnsi="Calibri" w:cs="Calibri"/>
        </w:rPr>
        <w:t>local</w:t>
      </w:r>
      <w:r>
        <w:rPr>
          <w:rFonts w:ascii="Calibri" w:eastAsia="Calibri" w:hAnsi="Calibri" w:cs="Calibri"/>
        </w:rPr>
        <w:t xml:space="preserve"> </w:t>
      </w:r>
      <w:r>
        <w:rPr>
          <w:rFonts w:ascii="Calibri" w:hAnsi="Calibri" w:cs="Calibri"/>
        </w:rPr>
        <w:t>food</w:t>
      </w:r>
      <w:r>
        <w:rPr>
          <w:rFonts w:ascii="Calibri" w:eastAsia="Calibri" w:hAnsi="Calibri" w:cs="Calibri"/>
        </w:rPr>
        <w:t xml:space="preserve"> </w:t>
      </w:r>
      <w:r>
        <w:rPr>
          <w:rFonts w:ascii="Calibri" w:hAnsi="Calibri" w:cs="Calibri"/>
        </w:rPr>
        <w:t>through</w:t>
      </w:r>
      <w:r>
        <w:rPr>
          <w:rFonts w:ascii="Calibri" w:eastAsia="Calibri" w:hAnsi="Calibri" w:cs="Calibri"/>
        </w:rPr>
        <w:t xml:space="preserve"> </w:t>
      </w:r>
      <w:r>
        <w:rPr>
          <w:rFonts w:ascii="Calibri" w:hAnsi="Calibri" w:cs="Calibri"/>
        </w:rPr>
        <w:t>equitable</w:t>
      </w:r>
      <w:r>
        <w:rPr>
          <w:rFonts w:ascii="Calibri" w:eastAsia="Calibri" w:hAnsi="Calibri" w:cs="Calibri"/>
        </w:rPr>
        <w:t xml:space="preserve"> </w:t>
      </w:r>
      <w:r>
        <w:rPr>
          <w:rFonts w:ascii="Calibri" w:hAnsi="Calibri" w:cs="Calibri"/>
        </w:rPr>
        <w:t>systems</w:t>
      </w:r>
      <w:r>
        <w:rPr>
          <w:rFonts w:ascii="Calibri" w:eastAsia="Calibri" w:hAnsi="Calibri" w:cs="Calibri"/>
        </w:rPr>
        <w:t xml:space="preserve"> </w:t>
      </w:r>
      <w:r>
        <w:rPr>
          <w:rFonts w:ascii="Calibri" w:hAnsi="Calibri" w:cs="Calibri"/>
        </w:rPr>
        <w:t>of</w:t>
      </w:r>
      <w:r>
        <w:rPr>
          <w:rFonts w:ascii="Calibri" w:eastAsia="Calibri" w:hAnsi="Calibri" w:cs="Calibri"/>
        </w:rPr>
        <w:t xml:space="preserve"> </w:t>
      </w:r>
      <w:r>
        <w:rPr>
          <w:rFonts w:ascii="Calibri" w:hAnsi="Calibri" w:cs="Calibri"/>
        </w:rPr>
        <w:t>production</w:t>
      </w:r>
      <w:r>
        <w:rPr>
          <w:rFonts w:ascii="Calibri" w:eastAsia="Calibri" w:hAnsi="Calibri" w:cs="Calibri"/>
        </w:rPr>
        <w:t xml:space="preserve"> </w:t>
      </w:r>
      <w:r>
        <w:rPr>
          <w:rFonts w:ascii="Calibri" w:hAnsi="Calibri" w:cs="Calibri"/>
        </w:rPr>
        <w:t>and</w:t>
      </w:r>
      <w:r>
        <w:rPr>
          <w:rFonts w:ascii="Calibri" w:eastAsia="Calibri" w:hAnsi="Calibri" w:cs="Calibri"/>
        </w:rPr>
        <w:t xml:space="preserve"> </w:t>
      </w:r>
      <w:r>
        <w:rPr>
          <w:rFonts w:ascii="Calibri" w:hAnsi="Calibri" w:cs="Calibri"/>
        </w:rPr>
        <w:t>distribution</w:t>
      </w:r>
    </w:p>
    <w:p w:rsidR="00C41BD6" w:rsidRDefault="00C41BD6">
      <w:pPr>
        <w:widowControl w:val="0"/>
        <w:spacing w:after="120"/>
        <w:rPr>
          <w:rFonts w:ascii="Calibri" w:hAnsi="Calibri" w:cs="Calibri"/>
        </w:rPr>
      </w:pPr>
      <w:r>
        <w:rPr>
          <w:rFonts w:ascii="Calibri" w:hAnsi="Calibri" w:cs="Calibri"/>
        </w:rPr>
        <w:t>Aim 2: Build</w:t>
      </w:r>
      <w:r>
        <w:rPr>
          <w:rFonts w:ascii="Calibri" w:eastAsia="Calibri" w:hAnsi="Calibri" w:cs="Calibri"/>
        </w:rPr>
        <w:t xml:space="preserve"> </w:t>
      </w:r>
      <w:r>
        <w:rPr>
          <w:rFonts w:ascii="Calibri" w:hAnsi="Calibri" w:cs="Calibri"/>
        </w:rPr>
        <w:t>community</w:t>
      </w:r>
      <w:r>
        <w:rPr>
          <w:rFonts w:ascii="Calibri" w:eastAsia="Calibri" w:hAnsi="Calibri" w:cs="Calibri"/>
        </w:rPr>
        <w:t xml:space="preserve"> </w:t>
      </w:r>
      <w:r>
        <w:rPr>
          <w:rFonts w:ascii="Calibri" w:hAnsi="Calibri" w:cs="Calibri"/>
        </w:rPr>
        <w:t>resilience:</w:t>
      </w:r>
      <w:r>
        <w:rPr>
          <w:rFonts w:ascii="Calibri" w:eastAsia="Calibri" w:hAnsi="Calibri" w:cs="Calibri"/>
        </w:rPr>
        <w:t xml:space="preserve"> </w:t>
      </w:r>
      <w:r>
        <w:rPr>
          <w:rFonts w:ascii="Calibri" w:hAnsi="Calibri" w:cs="Calibri"/>
        </w:rPr>
        <w:t>inspire</w:t>
      </w:r>
      <w:r>
        <w:rPr>
          <w:rFonts w:ascii="Calibri" w:eastAsia="Calibri" w:hAnsi="Calibri" w:cs="Calibri"/>
        </w:rPr>
        <w:t xml:space="preserve"> </w:t>
      </w:r>
      <w:r>
        <w:rPr>
          <w:rFonts w:ascii="Calibri" w:hAnsi="Calibri" w:cs="Calibri"/>
        </w:rPr>
        <w:t>and</w:t>
      </w:r>
      <w:r>
        <w:rPr>
          <w:rFonts w:ascii="Calibri" w:eastAsia="Calibri" w:hAnsi="Calibri" w:cs="Calibri"/>
        </w:rPr>
        <w:t xml:space="preserve"> </w:t>
      </w:r>
      <w:r>
        <w:rPr>
          <w:rFonts w:ascii="Calibri" w:hAnsi="Calibri" w:cs="Calibri"/>
        </w:rPr>
        <w:t>support</w:t>
      </w:r>
      <w:r>
        <w:rPr>
          <w:rFonts w:ascii="Calibri" w:eastAsia="Calibri" w:hAnsi="Calibri" w:cs="Calibri"/>
        </w:rPr>
        <w:t xml:space="preserve"> </w:t>
      </w:r>
      <w:r>
        <w:rPr>
          <w:rFonts w:ascii="Calibri" w:hAnsi="Calibri" w:cs="Calibri"/>
        </w:rPr>
        <w:t>reconnection</w:t>
      </w:r>
      <w:r>
        <w:rPr>
          <w:rFonts w:ascii="Calibri" w:eastAsia="Calibri" w:hAnsi="Calibri" w:cs="Calibri"/>
        </w:rPr>
        <w:t xml:space="preserve"> </w:t>
      </w:r>
      <w:r>
        <w:rPr>
          <w:rFonts w:ascii="Calibri" w:hAnsi="Calibri" w:cs="Calibri"/>
        </w:rPr>
        <w:t>with</w:t>
      </w:r>
      <w:r>
        <w:rPr>
          <w:rFonts w:ascii="Calibri" w:eastAsia="Calibri" w:hAnsi="Calibri" w:cs="Calibri"/>
        </w:rPr>
        <w:t xml:space="preserve"> </w:t>
      </w:r>
      <w:r>
        <w:rPr>
          <w:rFonts w:ascii="Calibri" w:hAnsi="Calibri" w:cs="Calibri"/>
        </w:rPr>
        <w:t>the</w:t>
      </w:r>
      <w:r>
        <w:rPr>
          <w:rFonts w:ascii="Calibri" w:eastAsia="Calibri" w:hAnsi="Calibri" w:cs="Calibri"/>
        </w:rPr>
        <w:t xml:space="preserve"> </w:t>
      </w:r>
      <w:r>
        <w:rPr>
          <w:rFonts w:ascii="Calibri" w:hAnsi="Calibri" w:cs="Calibri"/>
        </w:rPr>
        <w:t>land,</w:t>
      </w:r>
      <w:r>
        <w:rPr>
          <w:rFonts w:ascii="Calibri" w:eastAsia="Calibri" w:hAnsi="Calibri" w:cs="Calibri"/>
        </w:rPr>
        <w:t xml:space="preserve"> </w:t>
      </w:r>
      <w:r>
        <w:rPr>
          <w:rFonts w:ascii="Calibri" w:hAnsi="Calibri" w:cs="Calibri"/>
        </w:rPr>
        <w:t>food</w:t>
      </w:r>
      <w:r>
        <w:rPr>
          <w:rFonts w:ascii="Calibri" w:eastAsia="Calibri" w:hAnsi="Calibri" w:cs="Calibri"/>
        </w:rPr>
        <w:t xml:space="preserve"> </w:t>
      </w:r>
      <w:r>
        <w:rPr>
          <w:rFonts w:ascii="Calibri" w:hAnsi="Calibri" w:cs="Calibri"/>
        </w:rPr>
        <w:t>and</w:t>
      </w:r>
      <w:r>
        <w:rPr>
          <w:rFonts w:ascii="Calibri" w:eastAsia="Calibri" w:hAnsi="Calibri" w:cs="Calibri"/>
        </w:rPr>
        <w:t xml:space="preserve"> </w:t>
      </w:r>
      <w:r>
        <w:rPr>
          <w:rFonts w:ascii="Calibri" w:hAnsi="Calibri" w:cs="Calibri"/>
        </w:rPr>
        <w:t>each</w:t>
      </w:r>
      <w:r>
        <w:rPr>
          <w:rFonts w:ascii="Calibri" w:eastAsia="Calibri" w:hAnsi="Calibri" w:cs="Calibri"/>
        </w:rPr>
        <w:t xml:space="preserve"> </w:t>
      </w:r>
      <w:r>
        <w:rPr>
          <w:rFonts w:ascii="Calibri" w:hAnsi="Calibri" w:cs="Calibri"/>
        </w:rPr>
        <w:t>other</w:t>
      </w:r>
    </w:p>
    <w:p w:rsidR="00C41BD6" w:rsidRDefault="00C41BD6">
      <w:pPr>
        <w:widowControl w:val="0"/>
        <w:spacing w:after="120"/>
        <w:rPr>
          <w:rFonts w:ascii="Calibri" w:hAnsi="Calibri" w:cs="Calibri"/>
        </w:rPr>
      </w:pPr>
      <w:r>
        <w:rPr>
          <w:rFonts w:ascii="Calibri" w:hAnsi="Calibri" w:cs="Calibri"/>
        </w:rPr>
        <w:t>Aim 3: Work</w:t>
      </w:r>
      <w:r>
        <w:rPr>
          <w:rFonts w:ascii="Calibri" w:eastAsia="Calibri" w:hAnsi="Calibri" w:cs="Calibri"/>
        </w:rPr>
        <w:t xml:space="preserve"> </w:t>
      </w:r>
      <w:r>
        <w:rPr>
          <w:rFonts w:ascii="Calibri" w:hAnsi="Calibri" w:cs="Calibri"/>
        </w:rPr>
        <w:t>co-operatively:</w:t>
      </w:r>
      <w:r>
        <w:rPr>
          <w:rFonts w:ascii="Calibri" w:eastAsia="Calibri" w:hAnsi="Calibri" w:cs="Calibri"/>
        </w:rPr>
        <w:t xml:space="preserve"> </w:t>
      </w:r>
      <w:r>
        <w:rPr>
          <w:rFonts w:ascii="Calibri" w:hAnsi="Calibri" w:cs="Calibri"/>
        </w:rPr>
        <w:t>in</w:t>
      </w:r>
      <w:r>
        <w:rPr>
          <w:rFonts w:ascii="Calibri" w:eastAsia="Calibri" w:hAnsi="Calibri" w:cs="Calibri"/>
        </w:rPr>
        <w:t xml:space="preserve"> </w:t>
      </w:r>
      <w:r>
        <w:rPr>
          <w:rFonts w:ascii="Calibri" w:hAnsi="Calibri" w:cs="Calibri"/>
        </w:rPr>
        <w:t>our</w:t>
      </w:r>
      <w:r>
        <w:rPr>
          <w:rFonts w:ascii="Calibri" w:eastAsia="Calibri" w:hAnsi="Calibri" w:cs="Calibri"/>
        </w:rPr>
        <w:t xml:space="preserve"> </w:t>
      </w:r>
      <w:r>
        <w:rPr>
          <w:rFonts w:ascii="Calibri" w:hAnsi="Calibri" w:cs="Calibri"/>
        </w:rPr>
        <w:t>relationships</w:t>
      </w:r>
      <w:r>
        <w:rPr>
          <w:rFonts w:ascii="Calibri" w:eastAsia="Calibri" w:hAnsi="Calibri" w:cs="Calibri"/>
        </w:rPr>
        <w:t xml:space="preserve"> </w:t>
      </w:r>
      <w:r>
        <w:rPr>
          <w:rFonts w:ascii="Calibri" w:hAnsi="Calibri" w:cs="Calibri"/>
        </w:rPr>
        <w:t>with</w:t>
      </w:r>
      <w:r>
        <w:rPr>
          <w:rFonts w:ascii="Calibri" w:eastAsia="Calibri" w:hAnsi="Calibri" w:cs="Calibri"/>
        </w:rPr>
        <w:t xml:space="preserve"> </w:t>
      </w:r>
      <w:r>
        <w:rPr>
          <w:rFonts w:ascii="Calibri" w:hAnsi="Calibri" w:cs="Calibri"/>
        </w:rPr>
        <w:t>others,</w:t>
      </w:r>
      <w:r>
        <w:rPr>
          <w:rFonts w:ascii="Calibri" w:eastAsia="Calibri" w:hAnsi="Calibri" w:cs="Calibri"/>
        </w:rPr>
        <w:t xml:space="preserve"> </w:t>
      </w:r>
      <w:r>
        <w:rPr>
          <w:rFonts w:ascii="Calibri" w:hAnsi="Calibri" w:cs="Calibri"/>
        </w:rPr>
        <w:t>and</w:t>
      </w:r>
      <w:r>
        <w:rPr>
          <w:rFonts w:ascii="Calibri" w:eastAsia="Calibri" w:hAnsi="Calibri" w:cs="Calibri"/>
        </w:rPr>
        <w:t xml:space="preserve"> </w:t>
      </w:r>
      <w:r>
        <w:rPr>
          <w:rFonts w:ascii="Calibri" w:hAnsi="Calibri" w:cs="Calibri"/>
        </w:rPr>
        <w:t>internally,</w:t>
      </w:r>
      <w:r>
        <w:rPr>
          <w:rFonts w:ascii="Calibri" w:eastAsia="Calibri" w:hAnsi="Calibri" w:cs="Calibri"/>
        </w:rPr>
        <w:t xml:space="preserve"> </w:t>
      </w:r>
      <w:r>
        <w:rPr>
          <w:rFonts w:ascii="Calibri" w:hAnsi="Calibri" w:cs="Calibri"/>
        </w:rPr>
        <w:t>thereby</w:t>
      </w:r>
      <w:r>
        <w:rPr>
          <w:rFonts w:ascii="Calibri" w:eastAsia="Calibri" w:hAnsi="Calibri" w:cs="Calibri"/>
        </w:rPr>
        <w:t xml:space="preserve"> </w:t>
      </w:r>
      <w:r>
        <w:rPr>
          <w:rFonts w:ascii="Calibri" w:hAnsi="Calibri" w:cs="Calibri"/>
        </w:rPr>
        <w:t>creating</w:t>
      </w:r>
      <w:r>
        <w:rPr>
          <w:rFonts w:ascii="Calibri" w:eastAsia="Calibri" w:hAnsi="Calibri" w:cs="Calibri"/>
        </w:rPr>
        <w:t xml:space="preserve"> </w:t>
      </w:r>
      <w:r>
        <w:rPr>
          <w:rFonts w:ascii="Calibri" w:hAnsi="Calibri" w:cs="Calibri"/>
        </w:rPr>
        <w:t>meaningful</w:t>
      </w:r>
      <w:r>
        <w:rPr>
          <w:rFonts w:ascii="Calibri" w:eastAsia="Calibri" w:hAnsi="Calibri" w:cs="Calibri"/>
        </w:rPr>
        <w:t xml:space="preserve"> </w:t>
      </w:r>
      <w:r>
        <w:rPr>
          <w:rFonts w:ascii="Calibri" w:hAnsi="Calibri" w:cs="Calibri"/>
        </w:rPr>
        <w:t>livelihoods</w:t>
      </w:r>
      <w:r>
        <w:rPr>
          <w:rFonts w:ascii="Calibri" w:eastAsia="Calibri" w:hAnsi="Calibri" w:cs="Calibri"/>
        </w:rPr>
        <w:t xml:space="preserve"> </w:t>
      </w:r>
      <w:r>
        <w:rPr>
          <w:rFonts w:ascii="Calibri" w:hAnsi="Calibri" w:cs="Calibri"/>
        </w:rPr>
        <w:t xml:space="preserve">together; </w:t>
      </w:r>
      <w:r>
        <w:rPr>
          <w:rFonts w:ascii="Calibri" w:hAnsi="Calibri" w:cs="Tahoma"/>
        </w:rPr>
        <w:t>modelling cooperative</w:t>
      </w:r>
      <w:r>
        <w:rPr>
          <w:rFonts w:ascii="Calibri" w:eastAsia="Calibri" w:hAnsi="Calibri" w:cs="Calibri"/>
        </w:rPr>
        <w:t xml:space="preserve"> ways of </w:t>
      </w:r>
      <w:r>
        <w:rPr>
          <w:rFonts w:ascii="Calibri" w:hAnsi="Calibri" w:cs="Tahoma"/>
        </w:rPr>
        <w:t>working; and</w:t>
      </w:r>
      <w:r>
        <w:rPr>
          <w:rFonts w:ascii="Calibri" w:eastAsia="Calibri" w:hAnsi="Calibri" w:cs="Calibri"/>
        </w:rPr>
        <w:t xml:space="preserve"> </w:t>
      </w:r>
      <w:r>
        <w:rPr>
          <w:rFonts w:ascii="Calibri" w:hAnsi="Calibri" w:cs="Tahoma"/>
        </w:rPr>
        <w:t>supporting</w:t>
      </w:r>
      <w:r>
        <w:rPr>
          <w:rFonts w:ascii="Calibri" w:eastAsia="Calibri" w:hAnsi="Calibri" w:cs="Calibri"/>
        </w:rPr>
        <w:t xml:space="preserve"> </w:t>
      </w:r>
      <w:r>
        <w:rPr>
          <w:rFonts w:ascii="Calibri" w:hAnsi="Calibri" w:cs="Tahoma"/>
        </w:rPr>
        <w:lastRenderedPageBreak/>
        <w:t>mutual</w:t>
      </w:r>
      <w:r>
        <w:rPr>
          <w:rFonts w:ascii="Calibri" w:eastAsia="Calibri" w:hAnsi="Calibri" w:cs="Calibri"/>
        </w:rPr>
        <w:t xml:space="preserve"> </w:t>
      </w:r>
      <w:r>
        <w:rPr>
          <w:rFonts w:ascii="Calibri" w:hAnsi="Calibri" w:cs="Tahoma"/>
        </w:rPr>
        <w:t>aid</w:t>
      </w:r>
      <w:r>
        <w:rPr>
          <w:rFonts w:ascii="Calibri" w:eastAsia="Calibri" w:hAnsi="Calibri" w:cs="Calibri"/>
        </w:rPr>
        <w:t xml:space="preserve"> </w:t>
      </w:r>
      <w:r>
        <w:rPr>
          <w:rFonts w:ascii="Calibri" w:hAnsi="Calibri" w:cs="Tahoma"/>
        </w:rPr>
        <w:t>in</w:t>
      </w:r>
      <w:r>
        <w:rPr>
          <w:rFonts w:ascii="Calibri" w:eastAsia="Calibri" w:hAnsi="Calibri" w:cs="Calibri"/>
        </w:rPr>
        <w:t xml:space="preserve"> </w:t>
      </w:r>
      <w:r>
        <w:rPr>
          <w:rFonts w:ascii="Calibri" w:hAnsi="Calibri" w:cs="Tahoma"/>
        </w:rPr>
        <w:t>wider</w:t>
      </w:r>
      <w:r>
        <w:rPr>
          <w:rFonts w:ascii="Calibri" w:eastAsia="Calibri" w:hAnsi="Calibri" w:cs="Calibri"/>
        </w:rPr>
        <w:t xml:space="preserve"> </w:t>
      </w:r>
      <w:r>
        <w:rPr>
          <w:rFonts w:ascii="Calibri" w:hAnsi="Calibri" w:cs="Tahoma"/>
        </w:rPr>
        <w:t>society.</w:t>
      </w:r>
    </w:p>
    <w:p w:rsidR="00C41BD6" w:rsidRDefault="00C41BD6">
      <w:pPr>
        <w:widowControl w:val="0"/>
        <w:spacing w:after="120"/>
        <w:rPr>
          <w:rFonts w:ascii="Calibri" w:eastAsia="Calibri" w:hAnsi="Calibri" w:cs="Calibri"/>
        </w:rPr>
      </w:pPr>
      <w:r>
        <w:rPr>
          <w:rFonts w:ascii="Calibri" w:hAnsi="Calibri" w:cs="Calibri"/>
        </w:rPr>
        <w:t>Aim 4: Be the instrument of wider</w:t>
      </w:r>
      <w:r>
        <w:rPr>
          <w:rFonts w:ascii="Calibri" w:eastAsia="Calibri" w:hAnsi="Calibri" w:cs="Calibri"/>
        </w:rPr>
        <w:t xml:space="preserve"> </w:t>
      </w:r>
      <w:r>
        <w:rPr>
          <w:rFonts w:ascii="Calibri" w:hAnsi="Calibri" w:cs="Calibri"/>
        </w:rPr>
        <w:t>change:</w:t>
      </w:r>
      <w:r>
        <w:rPr>
          <w:rFonts w:ascii="Calibri" w:eastAsia="Calibri" w:hAnsi="Calibri" w:cs="Calibri"/>
        </w:rPr>
        <w:t xml:space="preserve"> </w:t>
      </w:r>
      <w:r>
        <w:rPr>
          <w:rFonts w:ascii="Calibri" w:hAnsi="Calibri" w:cs="Calibri"/>
        </w:rPr>
        <w:t>through</w:t>
      </w:r>
      <w:r>
        <w:rPr>
          <w:rFonts w:ascii="Calibri" w:eastAsia="Calibri" w:hAnsi="Calibri" w:cs="Calibri"/>
        </w:rPr>
        <w:t xml:space="preserve"> </w:t>
      </w:r>
      <w:r>
        <w:rPr>
          <w:rFonts w:ascii="Calibri" w:hAnsi="Calibri" w:cs="Calibri"/>
        </w:rPr>
        <w:t>the</w:t>
      </w:r>
      <w:r>
        <w:rPr>
          <w:rFonts w:ascii="Calibri" w:eastAsia="Calibri" w:hAnsi="Calibri" w:cs="Calibri"/>
        </w:rPr>
        <w:t xml:space="preserve"> </w:t>
      </w:r>
      <w:r>
        <w:rPr>
          <w:rFonts w:ascii="Calibri" w:hAnsi="Calibri" w:cs="Calibri"/>
        </w:rPr>
        <w:t>connection</w:t>
      </w:r>
      <w:r>
        <w:rPr>
          <w:rFonts w:ascii="Calibri" w:eastAsia="Calibri" w:hAnsi="Calibri" w:cs="Calibri"/>
        </w:rPr>
        <w:t xml:space="preserve"> </w:t>
      </w:r>
      <w:r>
        <w:rPr>
          <w:rFonts w:ascii="Calibri" w:hAnsi="Calibri" w:cs="Calibri"/>
        </w:rPr>
        <w:t>between</w:t>
      </w:r>
      <w:r>
        <w:rPr>
          <w:rFonts w:ascii="Calibri" w:eastAsia="Calibri" w:hAnsi="Calibri" w:cs="Calibri"/>
        </w:rPr>
        <w:t xml:space="preserve"> </w:t>
      </w:r>
      <w:r>
        <w:rPr>
          <w:rFonts w:ascii="Calibri" w:hAnsi="Calibri" w:cs="Calibri"/>
        </w:rPr>
        <w:t>local</w:t>
      </w:r>
      <w:r>
        <w:rPr>
          <w:rFonts w:ascii="Calibri" w:eastAsia="Calibri" w:hAnsi="Calibri" w:cs="Calibri"/>
        </w:rPr>
        <w:t xml:space="preserve"> </w:t>
      </w:r>
      <w:r>
        <w:rPr>
          <w:rFonts w:ascii="Calibri" w:hAnsi="Calibri" w:cs="Calibri"/>
        </w:rPr>
        <w:t>food</w:t>
      </w:r>
      <w:r>
        <w:rPr>
          <w:rFonts w:ascii="Calibri" w:eastAsia="Calibri" w:hAnsi="Calibri" w:cs="Calibri"/>
        </w:rPr>
        <w:t xml:space="preserve"> </w:t>
      </w:r>
      <w:r>
        <w:rPr>
          <w:rFonts w:ascii="Calibri" w:hAnsi="Calibri" w:cs="Calibri"/>
        </w:rPr>
        <w:t>and</w:t>
      </w:r>
      <w:r>
        <w:rPr>
          <w:rFonts w:ascii="Calibri" w:eastAsia="Calibri" w:hAnsi="Calibri" w:cs="Calibri"/>
        </w:rPr>
        <w:t xml:space="preserve"> </w:t>
      </w:r>
      <w:r>
        <w:rPr>
          <w:rFonts w:ascii="Calibri" w:hAnsi="Calibri" w:cs="Calibri"/>
        </w:rPr>
        <w:t>global</w:t>
      </w:r>
      <w:r>
        <w:rPr>
          <w:rFonts w:ascii="Calibri" w:eastAsia="Calibri" w:hAnsi="Calibri" w:cs="Calibri"/>
        </w:rPr>
        <w:t xml:space="preserve"> </w:t>
      </w:r>
      <w:r>
        <w:rPr>
          <w:rFonts w:ascii="Calibri" w:hAnsi="Calibri" w:cs="Calibri"/>
        </w:rPr>
        <w:t>justice</w:t>
      </w:r>
      <w:r>
        <w:rPr>
          <w:rFonts w:ascii="Calibri" w:eastAsia="Calibri" w:hAnsi="Calibri" w:cs="Calibri"/>
        </w:rPr>
        <w:t xml:space="preserve"> </w:t>
      </w:r>
    </w:p>
    <w:p w:rsidR="00C41BD6" w:rsidRDefault="00C41BD6">
      <w:pPr>
        <w:widowControl w:val="0"/>
        <w:spacing w:after="120"/>
        <w:rPr>
          <w:rFonts w:ascii="Calibri" w:eastAsia="Calibri" w:hAnsi="Calibri" w:cs="Calibri"/>
        </w:rPr>
      </w:pPr>
      <w:r>
        <w:rPr>
          <w:rFonts w:ascii="Calibri" w:eastAsia="Calibri" w:hAnsi="Calibri" w:cs="Calibri"/>
        </w:rPr>
        <w:t xml:space="preserve">The Aims may be used to set measurable Objectives, for the purposes of Strategic Planning and </w:t>
      </w:r>
      <w:r>
        <w:rPr>
          <w:rFonts w:ascii="Calibri" w:eastAsia="Calibri" w:hAnsi="Calibri" w:cs="Calibri"/>
          <w:u w:val="single"/>
        </w:rPr>
        <w:t>Monitoring &amp; Review Procedure</w:t>
      </w:r>
    </w:p>
    <w:p w:rsidR="00C41BD6" w:rsidRDefault="00C41BD6">
      <w:pPr>
        <w:widowControl w:val="0"/>
        <w:spacing w:after="120"/>
        <w:rPr>
          <w:bCs/>
        </w:rPr>
      </w:pPr>
      <w:r>
        <w:rPr>
          <w:rFonts w:ascii="Calibri" w:eastAsia="Calibri" w:hAnsi="Calibri" w:cs="Calibri"/>
        </w:rPr>
        <w:t>1.4 We seek to embody our vision, mission and aims, through our operations, and also</w:t>
      </w:r>
      <w:r>
        <w:rPr>
          <w:rFonts w:ascii="Calibri" w:hAnsi="Calibri" w:cs="Calibri"/>
          <w:color w:val="000000"/>
        </w:rPr>
        <w:t xml:space="preserve"> our trading activities, procurement, volunteering practices, service provision, partnership working and consultative procedures. Our </w:t>
      </w:r>
      <w:r>
        <w:rPr>
          <w:rFonts w:ascii="Calibri" w:hAnsi="Calibri" w:cs="Calibri"/>
          <w:color w:val="000000"/>
          <w:u w:val="single"/>
        </w:rPr>
        <w:t>Ethical &amp; Environmental Policy</w:t>
      </w:r>
      <w:r w:rsidR="00E9518B">
        <w:rPr>
          <w:rFonts w:ascii="Calibri" w:hAnsi="Calibri" w:cs="Calibri"/>
          <w:color w:val="000000"/>
        </w:rPr>
        <w:t xml:space="preserve"> p</w:t>
      </w:r>
      <w:r>
        <w:rPr>
          <w:rFonts w:ascii="Calibri" w:hAnsi="Calibri" w:cs="Calibri"/>
          <w:color w:val="000000"/>
        </w:rPr>
        <w:t>rovides a more detailed guide to this.</w:t>
      </w:r>
    </w:p>
    <w:p w:rsidR="00C41BD6" w:rsidRDefault="00C41BD6">
      <w:pPr>
        <w:pStyle w:val="BodyText"/>
        <w:spacing w:before="120"/>
        <w:rPr>
          <w:bCs/>
          <w:sz w:val="24"/>
        </w:rPr>
      </w:pPr>
    </w:p>
    <w:p w:rsidR="00C41BD6" w:rsidRDefault="00C41BD6">
      <w:pPr>
        <w:rPr>
          <w:rFonts w:ascii="Calibri" w:hAnsi="Calibri" w:cs="Calibri"/>
          <w:bCs/>
        </w:rPr>
      </w:pPr>
    </w:p>
    <w:p w:rsidR="00C41BD6" w:rsidRDefault="00C41BD6">
      <w:pPr>
        <w:numPr>
          <w:ilvl w:val="0"/>
          <w:numId w:val="9"/>
        </w:numPr>
        <w:rPr>
          <w:rFonts w:ascii="Calibri" w:hAnsi="Calibri" w:cs="Calibri"/>
          <w:bCs/>
        </w:rPr>
      </w:pPr>
      <w:r>
        <w:rPr>
          <w:rFonts w:ascii="Calibri" w:hAnsi="Calibri" w:cs="Calibri"/>
          <w:b/>
          <w:bCs/>
        </w:rPr>
        <w:t>Structure of the Cooperative</w:t>
      </w:r>
    </w:p>
    <w:p w:rsidR="00C41BD6" w:rsidRDefault="00C41BD6">
      <w:pPr>
        <w:rPr>
          <w:rFonts w:ascii="Calibri" w:hAnsi="Calibri" w:cs="Calibri"/>
          <w:bCs/>
        </w:rPr>
      </w:pPr>
    </w:p>
    <w:p w:rsidR="00C41BD6" w:rsidRDefault="00C41BD6">
      <w:pPr>
        <w:rPr>
          <w:rFonts w:ascii="Calibri" w:hAnsi="Calibri" w:cs="Calibri"/>
        </w:rPr>
      </w:pPr>
      <w:r>
        <w:rPr>
          <w:rFonts w:ascii="Calibri" w:hAnsi="Calibri" w:cs="Calibri"/>
          <w:bCs/>
        </w:rPr>
        <w:t xml:space="preserve">2.1 The </w:t>
      </w:r>
      <w:r>
        <w:rPr>
          <w:rFonts w:ascii="Calibri" w:hAnsi="Calibri" w:cs="Calibri"/>
          <w:bCs/>
          <w:u w:val="single"/>
        </w:rPr>
        <w:t>Organiclea Structure Diagram</w:t>
      </w:r>
      <w:r>
        <w:rPr>
          <w:rFonts w:ascii="Calibri" w:hAnsi="Calibri" w:cs="Calibri"/>
          <w:bCs/>
        </w:rPr>
        <w:t xml:space="preserve"> shows how the coop is structured.</w:t>
      </w:r>
    </w:p>
    <w:p w:rsidR="00C41BD6" w:rsidRDefault="00C41BD6">
      <w:pPr>
        <w:rPr>
          <w:rFonts w:ascii="Calibri" w:hAnsi="Calibri" w:cs="Calibri"/>
        </w:rPr>
      </w:pPr>
      <w:r>
        <w:rPr>
          <w:rFonts w:ascii="Calibri" w:hAnsi="Calibri" w:cs="Calibri"/>
        </w:rPr>
        <w:t>2.</w:t>
      </w:r>
      <w:r w:rsidRPr="00EF01E3">
        <w:rPr>
          <w:rFonts w:ascii="Calibri" w:hAnsi="Calibri" w:cs="Calibri"/>
        </w:rPr>
        <w:t xml:space="preserve">2 </w:t>
      </w:r>
      <w:r w:rsidR="009F243D" w:rsidRPr="00EF01E3">
        <w:rPr>
          <w:rFonts w:ascii="Calibri" w:hAnsi="Calibri" w:cs="Calibri"/>
        </w:rPr>
        <w:t>Directors</w:t>
      </w:r>
      <w:r w:rsidR="009F243D">
        <w:rPr>
          <w:rFonts w:ascii="Calibri" w:hAnsi="Calibri" w:cs="Calibri"/>
        </w:rPr>
        <w:t xml:space="preserve"> </w:t>
      </w:r>
      <w:r>
        <w:rPr>
          <w:rFonts w:ascii="Calibri" w:hAnsi="Calibri" w:cs="Calibri"/>
        </w:rPr>
        <w:t xml:space="preserve">meet in </w:t>
      </w:r>
      <w:r w:rsidR="00720179">
        <w:rPr>
          <w:rFonts w:ascii="Calibri" w:hAnsi="Calibri" w:cs="Calibri"/>
        </w:rPr>
        <w:t xml:space="preserve">Branch </w:t>
      </w:r>
      <w:r>
        <w:rPr>
          <w:rFonts w:ascii="Calibri" w:hAnsi="Calibri" w:cs="Calibri"/>
        </w:rPr>
        <w:t xml:space="preserve">Meetings, which take place </w:t>
      </w:r>
      <w:r w:rsidR="00720179">
        <w:rPr>
          <w:rFonts w:ascii="Calibri" w:hAnsi="Calibri" w:cs="Calibri"/>
        </w:rPr>
        <w:t>every six to eight weeks</w:t>
      </w:r>
      <w:r w:rsidRPr="003273DA">
        <w:rPr>
          <w:rFonts w:ascii="Calibri" w:hAnsi="Calibri" w:cs="Calibri"/>
        </w:rPr>
        <w:t xml:space="preserve">. </w:t>
      </w:r>
      <w:r w:rsidR="00B76929" w:rsidRPr="003273DA">
        <w:rPr>
          <w:rFonts w:ascii="Calibri" w:hAnsi="Calibri" w:cs="Calibri"/>
        </w:rPr>
        <w:t xml:space="preserve">Probationary members who are not Directors are also expected to attend. </w:t>
      </w:r>
      <w:r w:rsidRPr="003273DA">
        <w:rPr>
          <w:rFonts w:ascii="Calibri" w:hAnsi="Calibri" w:cs="Calibri"/>
        </w:rPr>
        <w:t>Here strategic policy</w:t>
      </w:r>
      <w:r>
        <w:rPr>
          <w:rFonts w:ascii="Calibri" w:hAnsi="Calibri" w:cs="Calibri"/>
        </w:rPr>
        <w:t xml:space="preserve"> and finances are discussed and approved; and coop officers and standing committees elected. </w:t>
      </w:r>
    </w:p>
    <w:p w:rsidR="00C41BD6" w:rsidRDefault="00C41BD6">
      <w:r>
        <w:rPr>
          <w:rFonts w:ascii="Calibri" w:hAnsi="Calibri" w:cs="Calibri"/>
        </w:rPr>
        <w:t xml:space="preserve">The officers are: Chair, Treasurer and Secretary. The latter is not elected but appointed by the </w:t>
      </w:r>
      <w:r w:rsidRPr="009F243D">
        <w:rPr>
          <w:rFonts w:ascii="Calibri" w:hAnsi="Calibri" w:cs="Calibri"/>
        </w:rPr>
        <w:t>Directors</w:t>
      </w:r>
      <w:r>
        <w:rPr>
          <w:rFonts w:ascii="Calibri" w:hAnsi="Calibri" w:cs="Calibri"/>
        </w:rPr>
        <w:t xml:space="preserve"> after the AGM.</w:t>
      </w:r>
    </w:p>
    <w:p w:rsidR="00C41BD6" w:rsidRDefault="00C41BD6">
      <w:pPr>
        <w:pStyle w:val="BodyText"/>
        <w:rPr>
          <w:sz w:val="24"/>
        </w:rPr>
      </w:pPr>
      <w:r>
        <w:rPr>
          <w:sz w:val="24"/>
        </w:rPr>
        <w:t xml:space="preserve">2.3 In between </w:t>
      </w:r>
      <w:r w:rsidR="00720179">
        <w:rPr>
          <w:sz w:val="24"/>
        </w:rPr>
        <w:t xml:space="preserve">Branch </w:t>
      </w:r>
      <w:r>
        <w:rPr>
          <w:sz w:val="24"/>
        </w:rPr>
        <w:t>Meetings,</w:t>
      </w:r>
      <w:r w:rsidR="00A955E9">
        <w:rPr>
          <w:sz w:val="24"/>
        </w:rPr>
        <w:t xml:space="preserve"> the cooperative is governed by</w:t>
      </w:r>
      <w:r>
        <w:rPr>
          <w:sz w:val="24"/>
        </w:rPr>
        <w:t xml:space="preserve"> </w:t>
      </w:r>
      <w:r w:rsidR="00E9518B">
        <w:rPr>
          <w:sz w:val="24"/>
        </w:rPr>
        <w:t>Node</w:t>
      </w:r>
      <w:r w:rsidR="00F7153A">
        <w:rPr>
          <w:sz w:val="24"/>
        </w:rPr>
        <w:t xml:space="preserve">s </w:t>
      </w:r>
      <w:r>
        <w:rPr>
          <w:sz w:val="24"/>
        </w:rPr>
        <w:t xml:space="preserve">and </w:t>
      </w:r>
      <w:r w:rsidR="00E9518B">
        <w:rPr>
          <w:sz w:val="24"/>
        </w:rPr>
        <w:t>Spur</w:t>
      </w:r>
      <w:r w:rsidR="00F7153A">
        <w:rPr>
          <w:sz w:val="24"/>
        </w:rPr>
        <w:t>s</w:t>
      </w:r>
      <w:r>
        <w:rPr>
          <w:sz w:val="24"/>
        </w:rPr>
        <w:t>.</w:t>
      </w:r>
    </w:p>
    <w:p w:rsidR="00C41BD6" w:rsidRDefault="00C41BD6">
      <w:pPr>
        <w:pStyle w:val="BodyText"/>
      </w:pPr>
      <w:r>
        <w:rPr>
          <w:sz w:val="24"/>
        </w:rPr>
        <w:t>Currently the</w:t>
      </w:r>
      <w:r w:rsidR="00F7153A">
        <w:rPr>
          <w:sz w:val="24"/>
        </w:rPr>
        <w:t xml:space="preserve"> </w:t>
      </w:r>
      <w:r w:rsidR="00E9518B">
        <w:rPr>
          <w:sz w:val="24"/>
        </w:rPr>
        <w:t>Node</w:t>
      </w:r>
      <w:r w:rsidR="00F7153A">
        <w:rPr>
          <w:sz w:val="24"/>
        </w:rPr>
        <w:t>s</w:t>
      </w:r>
      <w:r>
        <w:rPr>
          <w:sz w:val="24"/>
        </w:rPr>
        <w:t xml:space="preserve"> are: Production</w:t>
      </w:r>
      <w:r w:rsidR="00F7153A">
        <w:rPr>
          <w:sz w:val="24"/>
        </w:rPr>
        <w:t>;</w:t>
      </w:r>
      <w:r>
        <w:rPr>
          <w:sz w:val="24"/>
        </w:rPr>
        <w:t xml:space="preserve"> Distrib</w:t>
      </w:r>
      <w:r w:rsidR="003401CF">
        <w:rPr>
          <w:sz w:val="24"/>
        </w:rPr>
        <w:t>ution;</w:t>
      </w:r>
      <w:r w:rsidR="00E9518B">
        <w:rPr>
          <w:sz w:val="24"/>
        </w:rPr>
        <w:t xml:space="preserve"> </w:t>
      </w:r>
      <w:r>
        <w:rPr>
          <w:sz w:val="24"/>
        </w:rPr>
        <w:t>Training, Volunteering &amp; Outreach (TVO); Finance</w:t>
      </w:r>
      <w:r w:rsidR="00E9518B">
        <w:rPr>
          <w:sz w:val="24"/>
        </w:rPr>
        <w:t>, plus a cross-Node</w:t>
      </w:r>
      <w:r>
        <w:rPr>
          <w:sz w:val="24"/>
        </w:rPr>
        <w:t xml:space="preserve"> Fundraising</w:t>
      </w:r>
      <w:r w:rsidR="00E9518B">
        <w:rPr>
          <w:sz w:val="24"/>
        </w:rPr>
        <w:t xml:space="preserve"> Forum</w:t>
      </w:r>
      <w:r w:rsidR="00F7153A">
        <w:rPr>
          <w:sz w:val="24"/>
        </w:rPr>
        <w:t>.</w:t>
      </w:r>
      <w:r w:rsidR="00E9518B">
        <w:rPr>
          <w:sz w:val="24"/>
        </w:rPr>
        <w:t xml:space="preserve"> </w:t>
      </w:r>
      <w:r w:rsidR="00F7153A">
        <w:rPr>
          <w:sz w:val="24"/>
        </w:rPr>
        <w:t xml:space="preserve">The </w:t>
      </w:r>
      <w:r w:rsidR="00E9518B">
        <w:rPr>
          <w:sz w:val="24"/>
        </w:rPr>
        <w:t>Spur</w:t>
      </w:r>
      <w:r w:rsidR="00F7153A">
        <w:rPr>
          <w:sz w:val="24"/>
        </w:rPr>
        <w:t xml:space="preserve">s are </w:t>
      </w:r>
      <w:r>
        <w:rPr>
          <w:sz w:val="24"/>
        </w:rPr>
        <w:t xml:space="preserve">People &amp; Policies (P &amp; P) </w:t>
      </w:r>
      <w:r w:rsidR="00F7153A">
        <w:rPr>
          <w:sz w:val="24"/>
        </w:rPr>
        <w:t xml:space="preserve">and Strategy </w:t>
      </w:r>
      <w:r w:rsidR="00E9110B">
        <w:rPr>
          <w:sz w:val="24"/>
        </w:rPr>
        <w:t>&amp;</w:t>
      </w:r>
      <w:r w:rsidR="00F7153A">
        <w:rPr>
          <w:sz w:val="24"/>
        </w:rPr>
        <w:t xml:space="preserve"> </w:t>
      </w:r>
      <w:r w:rsidR="00E9110B">
        <w:rPr>
          <w:sz w:val="24"/>
        </w:rPr>
        <w:t>S</w:t>
      </w:r>
      <w:r w:rsidR="00F7153A">
        <w:rPr>
          <w:sz w:val="24"/>
        </w:rPr>
        <w:t>ecretariat</w:t>
      </w:r>
      <w:r w:rsidR="003401CF">
        <w:rPr>
          <w:sz w:val="24"/>
        </w:rPr>
        <w:t xml:space="preserve"> </w:t>
      </w:r>
      <w:r w:rsidR="00B0362A">
        <w:rPr>
          <w:sz w:val="24"/>
        </w:rPr>
        <w:t>(S &amp; S</w:t>
      </w:r>
      <w:r w:rsidR="00E9110B">
        <w:rPr>
          <w:sz w:val="24"/>
        </w:rPr>
        <w:t>)</w:t>
      </w:r>
      <w:r w:rsidR="00F7153A">
        <w:rPr>
          <w:sz w:val="24"/>
        </w:rPr>
        <w:t>.</w:t>
      </w:r>
    </w:p>
    <w:p w:rsidR="00E9110B" w:rsidRDefault="00E9110B">
      <w:pPr>
        <w:rPr>
          <w:rFonts w:ascii="Calibri" w:hAnsi="Calibri" w:cs="Calibri"/>
        </w:rPr>
      </w:pPr>
    </w:p>
    <w:p w:rsidR="00C41BD6" w:rsidRDefault="00C41BD6">
      <w:pPr>
        <w:rPr>
          <w:rFonts w:ascii="Calibri" w:hAnsi="Calibri" w:cs="Calibri"/>
        </w:rPr>
      </w:pPr>
      <w:r>
        <w:rPr>
          <w:rFonts w:ascii="Calibri" w:hAnsi="Calibri" w:cs="Calibri"/>
        </w:rPr>
        <w:t xml:space="preserve">2.4 Membership of </w:t>
      </w:r>
      <w:r w:rsidR="00E9518B">
        <w:rPr>
          <w:rFonts w:ascii="Calibri" w:hAnsi="Calibri" w:cs="Calibri"/>
        </w:rPr>
        <w:t>Node</w:t>
      </w:r>
      <w:r>
        <w:rPr>
          <w:rFonts w:ascii="Calibri" w:hAnsi="Calibri" w:cs="Calibri"/>
        </w:rPr>
        <w:t xml:space="preserve">s </w:t>
      </w:r>
    </w:p>
    <w:p w:rsidR="00C41BD6" w:rsidRDefault="00C41BD6">
      <w:pPr>
        <w:rPr>
          <w:rFonts w:ascii="Calibri" w:hAnsi="Calibri" w:cs="Calibri"/>
        </w:rPr>
      </w:pPr>
      <w:r>
        <w:rPr>
          <w:rFonts w:ascii="Calibri" w:hAnsi="Calibri" w:cs="Calibri"/>
        </w:rPr>
        <w:t xml:space="preserve">There will be a minimum of </w:t>
      </w:r>
      <w:r w:rsidR="00E9110B">
        <w:rPr>
          <w:rFonts w:ascii="Calibri" w:hAnsi="Calibri" w:cs="Calibri"/>
        </w:rPr>
        <w:t xml:space="preserve">2 </w:t>
      </w:r>
      <w:r>
        <w:rPr>
          <w:rFonts w:ascii="Calibri" w:hAnsi="Calibri" w:cs="Calibri"/>
        </w:rPr>
        <w:t xml:space="preserve">members per </w:t>
      </w:r>
      <w:r w:rsidR="00E9518B">
        <w:rPr>
          <w:rFonts w:ascii="Calibri" w:hAnsi="Calibri" w:cs="Calibri"/>
        </w:rPr>
        <w:t>Node</w:t>
      </w:r>
      <w:r>
        <w:rPr>
          <w:rFonts w:ascii="Calibri" w:hAnsi="Calibri" w:cs="Calibri"/>
        </w:rPr>
        <w:t>. The</w:t>
      </w:r>
      <w:r>
        <w:rPr>
          <w:rFonts w:ascii="Calibri" w:hAnsi="Calibri" w:cs="Calibri"/>
          <w:u w:val="single"/>
        </w:rPr>
        <w:t xml:space="preserve"> Terms Of Reference</w:t>
      </w:r>
      <w:r>
        <w:rPr>
          <w:rFonts w:ascii="Calibri" w:hAnsi="Calibri" w:cs="Calibri"/>
        </w:rPr>
        <w:t xml:space="preserve"> for each </w:t>
      </w:r>
      <w:r w:rsidR="00E9518B">
        <w:rPr>
          <w:rFonts w:ascii="Calibri" w:hAnsi="Calibri" w:cs="Calibri"/>
        </w:rPr>
        <w:t>Node</w:t>
      </w:r>
      <w:r>
        <w:rPr>
          <w:rFonts w:ascii="Calibri" w:hAnsi="Calibri" w:cs="Calibri"/>
        </w:rPr>
        <w:t xml:space="preserve"> will specify how this minimum can be populated, based on the roles, skills and representation from other </w:t>
      </w:r>
      <w:r w:rsidR="00E9518B">
        <w:rPr>
          <w:rFonts w:ascii="Calibri" w:hAnsi="Calibri" w:cs="Calibri"/>
        </w:rPr>
        <w:t>Node</w:t>
      </w:r>
      <w:r>
        <w:rPr>
          <w:rFonts w:ascii="Calibri" w:hAnsi="Calibri" w:cs="Calibri"/>
        </w:rPr>
        <w:t xml:space="preserve">s as required. </w:t>
      </w:r>
    </w:p>
    <w:p w:rsidR="00E9110B" w:rsidRDefault="00E9110B">
      <w:pPr>
        <w:rPr>
          <w:rFonts w:ascii="Calibri" w:hAnsi="Calibri" w:cs="Calibri"/>
        </w:rPr>
      </w:pPr>
    </w:p>
    <w:p w:rsidR="00C41BD6" w:rsidRDefault="00C41BD6">
      <w:pPr>
        <w:rPr>
          <w:rFonts w:ascii="Calibri" w:hAnsi="Calibri" w:cs="Calibri"/>
        </w:rPr>
      </w:pPr>
      <w:r>
        <w:rPr>
          <w:rFonts w:ascii="Calibri" w:hAnsi="Calibri" w:cs="Calibri"/>
        </w:rPr>
        <w:t xml:space="preserve">2.5  </w:t>
      </w:r>
      <w:r w:rsidR="00E9518B">
        <w:rPr>
          <w:rFonts w:ascii="Calibri" w:hAnsi="Calibri" w:cs="Calibri"/>
        </w:rPr>
        <w:t>Spur</w:t>
      </w:r>
      <w:r w:rsidR="00E9110B">
        <w:rPr>
          <w:rFonts w:ascii="Calibri" w:hAnsi="Calibri" w:cs="Calibri"/>
        </w:rPr>
        <w:t xml:space="preserve"> </w:t>
      </w:r>
      <w:r>
        <w:rPr>
          <w:rFonts w:ascii="Calibri" w:hAnsi="Calibri" w:cs="Calibri"/>
        </w:rPr>
        <w:t>Elections</w:t>
      </w:r>
    </w:p>
    <w:p w:rsidR="00C41BD6" w:rsidRDefault="00E9518B">
      <w:pPr>
        <w:rPr>
          <w:rFonts w:ascii="Calibri" w:hAnsi="Calibri" w:cs="Calibri"/>
        </w:rPr>
      </w:pPr>
      <w:r>
        <w:rPr>
          <w:rFonts w:ascii="Calibri" w:hAnsi="Calibri" w:cs="Calibri"/>
        </w:rPr>
        <w:t>Nodes</w:t>
      </w:r>
      <w:r w:rsidR="00C41BD6">
        <w:rPr>
          <w:rFonts w:ascii="Calibri" w:hAnsi="Calibri" w:cs="Calibri"/>
        </w:rPr>
        <w:t xml:space="preserve"> </w:t>
      </w:r>
      <w:r>
        <w:rPr>
          <w:rFonts w:ascii="Calibri" w:hAnsi="Calibri" w:cs="Calibri"/>
        </w:rPr>
        <w:t>nominate</w:t>
      </w:r>
      <w:r w:rsidR="00C41BD6">
        <w:rPr>
          <w:rFonts w:ascii="Calibri" w:hAnsi="Calibri" w:cs="Calibri"/>
        </w:rPr>
        <w:t xml:space="preserve"> delegates to serve on the </w:t>
      </w:r>
      <w:r w:rsidR="00E9110B">
        <w:rPr>
          <w:rFonts w:ascii="Calibri" w:hAnsi="Calibri" w:cs="Calibri"/>
        </w:rPr>
        <w:t xml:space="preserve">People &amp; Policies </w:t>
      </w:r>
      <w:r>
        <w:rPr>
          <w:rFonts w:ascii="Calibri" w:hAnsi="Calibri" w:cs="Calibri"/>
        </w:rPr>
        <w:t>Spur</w:t>
      </w:r>
      <w:r w:rsidR="00E9110B">
        <w:rPr>
          <w:rFonts w:ascii="Calibri" w:hAnsi="Calibri" w:cs="Calibri"/>
        </w:rPr>
        <w:t xml:space="preserve"> and the Strategy &amp; Secretariat </w:t>
      </w:r>
      <w:r>
        <w:rPr>
          <w:rFonts w:ascii="Calibri" w:hAnsi="Calibri" w:cs="Calibri"/>
        </w:rPr>
        <w:t>Spur</w:t>
      </w:r>
      <w:r w:rsidR="00C41BD6">
        <w:rPr>
          <w:rFonts w:ascii="Calibri" w:hAnsi="Calibri" w:cs="Calibri"/>
        </w:rPr>
        <w:t xml:space="preserve">. </w:t>
      </w:r>
      <w:r w:rsidR="00E9110B">
        <w:rPr>
          <w:rFonts w:ascii="Calibri" w:hAnsi="Calibri" w:cs="Calibri"/>
        </w:rPr>
        <w:t xml:space="preserve">The number of delegates from each </w:t>
      </w:r>
      <w:r>
        <w:rPr>
          <w:rFonts w:ascii="Calibri" w:hAnsi="Calibri" w:cs="Calibri"/>
        </w:rPr>
        <w:t>Node</w:t>
      </w:r>
      <w:r w:rsidR="00E9110B">
        <w:rPr>
          <w:rFonts w:ascii="Calibri" w:hAnsi="Calibri" w:cs="Calibri"/>
        </w:rPr>
        <w:t xml:space="preserve"> is to be set by the Coop according to size and significance of </w:t>
      </w:r>
      <w:r>
        <w:rPr>
          <w:rFonts w:ascii="Calibri" w:hAnsi="Calibri" w:cs="Calibri"/>
        </w:rPr>
        <w:t>Node</w:t>
      </w:r>
      <w:r w:rsidR="00E9110B">
        <w:rPr>
          <w:rFonts w:ascii="Calibri" w:hAnsi="Calibri" w:cs="Calibri"/>
        </w:rPr>
        <w:t xml:space="preserve">. </w:t>
      </w:r>
      <w:r>
        <w:rPr>
          <w:rFonts w:ascii="Calibri" w:hAnsi="Calibri" w:cs="Calibri"/>
        </w:rPr>
        <w:t>Node</w:t>
      </w:r>
      <w:r w:rsidR="00C41BD6">
        <w:rPr>
          <w:rFonts w:ascii="Calibri" w:hAnsi="Calibri" w:cs="Calibri"/>
        </w:rPr>
        <w:t xml:space="preserve"> delegates/ reps stand for re-election every 2 years. </w:t>
      </w:r>
    </w:p>
    <w:p w:rsidR="00C41BD6" w:rsidRDefault="00E9518B">
      <w:pPr>
        <w:rPr>
          <w:rFonts w:ascii="Calibri" w:hAnsi="Calibri" w:cs="Calibri"/>
        </w:rPr>
      </w:pPr>
      <w:r>
        <w:rPr>
          <w:rFonts w:ascii="Calibri" w:hAnsi="Calibri" w:cs="Calibri"/>
        </w:rPr>
        <w:t>Node</w:t>
      </w:r>
      <w:r w:rsidR="00C41BD6">
        <w:rPr>
          <w:rFonts w:ascii="Calibri" w:hAnsi="Calibri" w:cs="Calibri"/>
        </w:rPr>
        <w:t xml:space="preserve"> reps can stand for re-election once, then must stand down. This does not prevent them from standing for re-election as </w:t>
      </w:r>
      <w:r w:rsidR="00E9110B">
        <w:rPr>
          <w:rFonts w:ascii="Calibri" w:hAnsi="Calibri" w:cs="Calibri"/>
        </w:rPr>
        <w:t xml:space="preserve">rep from </w:t>
      </w:r>
      <w:r w:rsidR="00C41BD6">
        <w:rPr>
          <w:rFonts w:ascii="Calibri" w:hAnsi="Calibri" w:cs="Calibri"/>
        </w:rPr>
        <w:t xml:space="preserve">another </w:t>
      </w:r>
      <w:r>
        <w:rPr>
          <w:rFonts w:ascii="Calibri" w:hAnsi="Calibri" w:cs="Calibri"/>
        </w:rPr>
        <w:t>Node</w:t>
      </w:r>
      <w:r w:rsidR="00C41BD6">
        <w:rPr>
          <w:rFonts w:ascii="Calibri" w:hAnsi="Calibri" w:cs="Calibri"/>
        </w:rPr>
        <w:t xml:space="preserve">, or standing again </w:t>
      </w:r>
      <w:r w:rsidR="00E9110B">
        <w:rPr>
          <w:rFonts w:ascii="Calibri" w:hAnsi="Calibri" w:cs="Calibri"/>
        </w:rPr>
        <w:t xml:space="preserve">for the same </w:t>
      </w:r>
      <w:r>
        <w:rPr>
          <w:rFonts w:ascii="Calibri" w:hAnsi="Calibri" w:cs="Calibri"/>
        </w:rPr>
        <w:t>Node</w:t>
      </w:r>
      <w:r w:rsidR="00C41BD6">
        <w:rPr>
          <w:rFonts w:ascii="Calibri" w:hAnsi="Calibri" w:cs="Calibri"/>
        </w:rPr>
        <w:t xml:space="preserve"> 2 years later. In specific cases, e.g. where </w:t>
      </w:r>
      <w:r>
        <w:rPr>
          <w:rFonts w:ascii="Calibri" w:hAnsi="Calibri" w:cs="Calibri"/>
        </w:rPr>
        <w:t>Node</w:t>
      </w:r>
      <w:r w:rsidR="00E9110B">
        <w:rPr>
          <w:rFonts w:ascii="Calibri" w:hAnsi="Calibri" w:cs="Calibri"/>
        </w:rPr>
        <w:t xml:space="preserve">s </w:t>
      </w:r>
      <w:r w:rsidR="00C41BD6">
        <w:rPr>
          <w:rFonts w:ascii="Calibri" w:hAnsi="Calibri" w:cs="Calibri"/>
        </w:rPr>
        <w:t xml:space="preserve">contain only one member for whom the </w:t>
      </w:r>
      <w:r>
        <w:rPr>
          <w:rFonts w:ascii="Calibri" w:hAnsi="Calibri" w:cs="Calibri"/>
        </w:rPr>
        <w:t>Node</w:t>
      </w:r>
      <w:r w:rsidR="00E9110B">
        <w:rPr>
          <w:rFonts w:ascii="Calibri" w:hAnsi="Calibri" w:cs="Calibri"/>
        </w:rPr>
        <w:t xml:space="preserve"> </w:t>
      </w:r>
      <w:r w:rsidR="00C41BD6">
        <w:rPr>
          <w:rFonts w:ascii="Calibri" w:hAnsi="Calibri" w:cs="Calibri"/>
        </w:rPr>
        <w:t>represents their functional work area, the re-election rule can be waived</w:t>
      </w:r>
      <w:r w:rsidR="00182343">
        <w:rPr>
          <w:rFonts w:ascii="Calibri" w:hAnsi="Calibri" w:cs="Calibri"/>
        </w:rPr>
        <w:t>.</w:t>
      </w:r>
    </w:p>
    <w:p w:rsidR="00C41BD6" w:rsidRDefault="00C41BD6">
      <w:pPr>
        <w:rPr>
          <w:rFonts w:ascii="Calibri" w:hAnsi="Calibri" w:cs="Calibri"/>
        </w:rPr>
      </w:pPr>
      <w:r>
        <w:rPr>
          <w:rFonts w:ascii="Calibri" w:hAnsi="Calibri" w:cs="Calibri"/>
        </w:rPr>
        <w:t xml:space="preserve">2.6 </w:t>
      </w:r>
      <w:r w:rsidR="00182343">
        <w:rPr>
          <w:rFonts w:ascii="Calibri" w:hAnsi="Calibri" w:cs="Calibri"/>
        </w:rPr>
        <w:t xml:space="preserve">To ensure continuity and skill cascading on the </w:t>
      </w:r>
      <w:r w:rsidR="00E9518B">
        <w:rPr>
          <w:rFonts w:ascii="Calibri" w:hAnsi="Calibri" w:cs="Calibri"/>
        </w:rPr>
        <w:t>Spur</w:t>
      </w:r>
      <w:r w:rsidR="00182343">
        <w:rPr>
          <w:rFonts w:ascii="Calibri" w:hAnsi="Calibri" w:cs="Calibri"/>
        </w:rPr>
        <w:t xml:space="preserve">s, </w:t>
      </w:r>
      <w:r>
        <w:rPr>
          <w:rFonts w:ascii="Calibri" w:hAnsi="Calibri" w:cs="Calibri"/>
        </w:rPr>
        <w:t>election</w:t>
      </w:r>
      <w:r w:rsidR="00182343">
        <w:rPr>
          <w:rFonts w:ascii="Calibri" w:hAnsi="Calibri" w:cs="Calibri"/>
        </w:rPr>
        <w:t>s</w:t>
      </w:r>
      <w:r>
        <w:rPr>
          <w:rFonts w:ascii="Calibri" w:hAnsi="Calibri" w:cs="Calibri"/>
        </w:rPr>
        <w:t xml:space="preserve"> should be “rolling”, </w:t>
      </w:r>
      <w:r w:rsidR="00182343">
        <w:rPr>
          <w:rFonts w:ascii="Calibri" w:hAnsi="Calibri" w:cs="Calibri"/>
        </w:rPr>
        <w:t xml:space="preserve">with election for half the </w:t>
      </w:r>
      <w:r w:rsidR="00E9518B">
        <w:rPr>
          <w:rFonts w:ascii="Calibri" w:hAnsi="Calibri" w:cs="Calibri"/>
        </w:rPr>
        <w:t>Spur</w:t>
      </w:r>
      <w:r w:rsidR="00182343">
        <w:rPr>
          <w:rFonts w:ascii="Calibri" w:hAnsi="Calibri" w:cs="Calibri"/>
        </w:rPr>
        <w:t xml:space="preserve"> members one year and the other half the following year. </w:t>
      </w:r>
    </w:p>
    <w:p w:rsidR="00C41BD6" w:rsidRDefault="00C41BD6">
      <w:pPr>
        <w:rPr>
          <w:rFonts w:ascii="Calibri" w:hAnsi="Calibri" w:cs="Calibri"/>
        </w:rPr>
      </w:pPr>
      <w:r>
        <w:rPr>
          <w:rFonts w:ascii="Calibri" w:hAnsi="Calibri" w:cs="Calibri"/>
        </w:rPr>
        <w:t xml:space="preserve">If a </w:t>
      </w:r>
      <w:r w:rsidR="00E9518B">
        <w:rPr>
          <w:rFonts w:ascii="Calibri" w:hAnsi="Calibri" w:cs="Calibri"/>
        </w:rPr>
        <w:t>Node</w:t>
      </w:r>
      <w:r>
        <w:rPr>
          <w:rFonts w:ascii="Calibri" w:hAnsi="Calibri" w:cs="Calibri"/>
        </w:rPr>
        <w:t xml:space="preserve"> rep </w:t>
      </w:r>
      <w:r w:rsidR="00C34261">
        <w:rPr>
          <w:rFonts w:ascii="Calibri" w:hAnsi="Calibri" w:cs="Calibri"/>
        </w:rPr>
        <w:t xml:space="preserve">in a </w:t>
      </w:r>
      <w:r w:rsidR="00E9518B">
        <w:rPr>
          <w:rFonts w:ascii="Calibri" w:hAnsi="Calibri" w:cs="Calibri"/>
        </w:rPr>
        <w:t>Spur</w:t>
      </w:r>
      <w:r w:rsidR="00C34261">
        <w:rPr>
          <w:rFonts w:ascii="Calibri" w:hAnsi="Calibri" w:cs="Calibri"/>
        </w:rPr>
        <w:t xml:space="preserve"> </w:t>
      </w:r>
      <w:r>
        <w:rPr>
          <w:rFonts w:ascii="Calibri" w:hAnsi="Calibri" w:cs="Calibri"/>
        </w:rPr>
        <w:t xml:space="preserve">stands down from the role, for whatever reason, in between </w:t>
      </w:r>
      <w:r w:rsidR="00C34261">
        <w:rPr>
          <w:rFonts w:ascii="Calibri" w:hAnsi="Calibri" w:cs="Calibri"/>
        </w:rPr>
        <w:t xml:space="preserve">Annual </w:t>
      </w:r>
      <w:r>
        <w:rPr>
          <w:rFonts w:ascii="Calibri" w:hAnsi="Calibri" w:cs="Calibri"/>
        </w:rPr>
        <w:t>General Meetings, the coop will appoint an acting rep</w:t>
      </w:r>
      <w:r w:rsidR="00C34261">
        <w:rPr>
          <w:rFonts w:ascii="Calibri" w:hAnsi="Calibri" w:cs="Calibri"/>
        </w:rPr>
        <w:t xml:space="preserve"> at a Branch Meeting</w:t>
      </w:r>
      <w:r>
        <w:rPr>
          <w:rFonts w:ascii="Calibri" w:hAnsi="Calibri" w:cs="Calibri"/>
        </w:rPr>
        <w:t>.</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 xml:space="preserve">2.7  Election Process </w:t>
      </w:r>
    </w:p>
    <w:p w:rsidR="00C41BD6" w:rsidRDefault="00C34261">
      <w:pPr>
        <w:rPr>
          <w:rFonts w:ascii="Calibri" w:hAnsi="Calibri" w:cs="Calibri"/>
        </w:rPr>
      </w:pPr>
      <w:r>
        <w:rPr>
          <w:rFonts w:ascii="Calibri" w:hAnsi="Calibri" w:cs="Calibri"/>
        </w:rPr>
        <w:t xml:space="preserve">Before </w:t>
      </w:r>
      <w:r w:rsidR="00C41BD6">
        <w:rPr>
          <w:rFonts w:ascii="Calibri" w:hAnsi="Calibri" w:cs="Calibri"/>
        </w:rPr>
        <w:t xml:space="preserve">election time (which shall be at the Annual General Meeting) </w:t>
      </w:r>
      <w:r>
        <w:rPr>
          <w:rFonts w:ascii="Calibri" w:hAnsi="Calibri" w:cs="Calibri"/>
        </w:rPr>
        <w:t xml:space="preserve">each </w:t>
      </w:r>
      <w:r w:rsidR="00E9518B">
        <w:rPr>
          <w:rFonts w:ascii="Calibri" w:hAnsi="Calibri" w:cs="Calibri"/>
        </w:rPr>
        <w:t>Node</w:t>
      </w:r>
      <w:r>
        <w:rPr>
          <w:rFonts w:ascii="Calibri" w:hAnsi="Calibri" w:cs="Calibri"/>
        </w:rPr>
        <w:t xml:space="preserve"> which needs to elect new delegates to the </w:t>
      </w:r>
      <w:r w:rsidR="00E9518B">
        <w:rPr>
          <w:rFonts w:ascii="Calibri" w:hAnsi="Calibri" w:cs="Calibri"/>
        </w:rPr>
        <w:t>Spur</w:t>
      </w:r>
      <w:r>
        <w:rPr>
          <w:rFonts w:ascii="Calibri" w:hAnsi="Calibri" w:cs="Calibri"/>
        </w:rPr>
        <w:t>s will ask its</w:t>
      </w:r>
      <w:r w:rsidR="00C41BD6">
        <w:rPr>
          <w:rFonts w:ascii="Calibri" w:hAnsi="Calibri" w:cs="Calibri"/>
        </w:rPr>
        <w:t xml:space="preserve"> members </w:t>
      </w:r>
      <w:r>
        <w:rPr>
          <w:rFonts w:ascii="Calibri" w:hAnsi="Calibri" w:cs="Calibri"/>
        </w:rPr>
        <w:t xml:space="preserve">to </w:t>
      </w:r>
      <w:r w:rsidR="00C41BD6">
        <w:rPr>
          <w:rFonts w:ascii="Calibri" w:hAnsi="Calibri" w:cs="Calibri"/>
        </w:rPr>
        <w:t xml:space="preserve">make known their interest in serving </w:t>
      </w:r>
      <w:r w:rsidR="00C41BD6">
        <w:rPr>
          <w:rFonts w:ascii="Calibri" w:hAnsi="Calibri" w:cs="Calibri"/>
        </w:rPr>
        <w:lastRenderedPageBreak/>
        <w:t xml:space="preserve">as </w:t>
      </w:r>
      <w:r w:rsidR="00E9518B">
        <w:rPr>
          <w:rFonts w:ascii="Calibri" w:hAnsi="Calibri" w:cs="Calibri"/>
        </w:rPr>
        <w:t>Node</w:t>
      </w:r>
      <w:r>
        <w:rPr>
          <w:rFonts w:ascii="Calibri" w:hAnsi="Calibri" w:cs="Calibri"/>
        </w:rPr>
        <w:t xml:space="preserve"> </w:t>
      </w:r>
      <w:r w:rsidR="00C41BD6">
        <w:rPr>
          <w:rFonts w:ascii="Calibri" w:hAnsi="Calibri" w:cs="Calibri"/>
        </w:rPr>
        <w:t xml:space="preserve">rep, and </w:t>
      </w:r>
      <w:r>
        <w:rPr>
          <w:rFonts w:ascii="Calibri" w:hAnsi="Calibri" w:cs="Calibri"/>
        </w:rPr>
        <w:t xml:space="preserve">will </w:t>
      </w:r>
      <w:r w:rsidR="00C41BD6">
        <w:rPr>
          <w:rFonts w:ascii="Calibri" w:hAnsi="Calibri" w:cs="Calibri"/>
        </w:rPr>
        <w:t>undertake a skills audit, using the Person Specification</w:t>
      </w:r>
      <w:r>
        <w:rPr>
          <w:rFonts w:ascii="Calibri" w:hAnsi="Calibri" w:cs="Calibri"/>
        </w:rPr>
        <w:t xml:space="preserve"> for the </w:t>
      </w:r>
      <w:r w:rsidR="00E9518B">
        <w:rPr>
          <w:rFonts w:ascii="Calibri" w:hAnsi="Calibri" w:cs="Calibri"/>
        </w:rPr>
        <w:t>Spur</w:t>
      </w:r>
      <w:r>
        <w:rPr>
          <w:rFonts w:ascii="Calibri" w:hAnsi="Calibri" w:cs="Calibri"/>
        </w:rPr>
        <w:t xml:space="preserve"> in question.</w:t>
      </w:r>
    </w:p>
    <w:p w:rsidR="00C41BD6" w:rsidRDefault="00C41BD6">
      <w:pPr>
        <w:rPr>
          <w:rFonts w:ascii="Calibri" w:hAnsi="Calibri" w:cs="Calibri"/>
        </w:rPr>
      </w:pPr>
      <w:r>
        <w:rPr>
          <w:rFonts w:ascii="Calibri" w:hAnsi="Calibri" w:cs="Calibri"/>
        </w:rPr>
        <w:t xml:space="preserve">The </w:t>
      </w:r>
      <w:r w:rsidR="00E9518B">
        <w:rPr>
          <w:rFonts w:ascii="Calibri" w:hAnsi="Calibri" w:cs="Calibri"/>
        </w:rPr>
        <w:t>Node</w:t>
      </w:r>
      <w:r w:rsidR="00C34261">
        <w:rPr>
          <w:rFonts w:ascii="Calibri" w:hAnsi="Calibri" w:cs="Calibri"/>
        </w:rPr>
        <w:t xml:space="preserve"> </w:t>
      </w:r>
      <w:r>
        <w:rPr>
          <w:rFonts w:ascii="Calibri" w:hAnsi="Calibri" w:cs="Calibri"/>
        </w:rPr>
        <w:t xml:space="preserve">seeks to gain a consensus on selection of members to the </w:t>
      </w:r>
      <w:r w:rsidR="00E9518B">
        <w:rPr>
          <w:rFonts w:ascii="Calibri" w:hAnsi="Calibri" w:cs="Calibri"/>
        </w:rPr>
        <w:t>Spur</w:t>
      </w:r>
      <w:r w:rsidR="00C34261">
        <w:rPr>
          <w:rFonts w:ascii="Calibri" w:hAnsi="Calibri" w:cs="Calibri"/>
        </w:rPr>
        <w:t>s</w:t>
      </w:r>
      <w:r>
        <w:rPr>
          <w:rFonts w:ascii="Calibri" w:hAnsi="Calibri" w:cs="Calibri"/>
        </w:rPr>
        <w:t xml:space="preserve">. If it cannot reach consensus, a vote is undertaken. If the </w:t>
      </w:r>
      <w:r w:rsidR="00E9518B">
        <w:rPr>
          <w:rFonts w:ascii="Calibri" w:hAnsi="Calibri" w:cs="Calibri"/>
        </w:rPr>
        <w:t>Node</w:t>
      </w:r>
      <w:r w:rsidR="00C34261">
        <w:rPr>
          <w:rFonts w:ascii="Calibri" w:hAnsi="Calibri" w:cs="Calibri"/>
        </w:rPr>
        <w:t xml:space="preserve"> </w:t>
      </w:r>
      <w:r>
        <w:rPr>
          <w:rFonts w:ascii="Calibri" w:hAnsi="Calibri" w:cs="Calibri"/>
        </w:rPr>
        <w:t>contains an even number of members, an additional coop member may be invited to take part in the vote.</w:t>
      </w:r>
    </w:p>
    <w:p w:rsidR="00C41BD6" w:rsidRDefault="00C41BD6">
      <w:pPr>
        <w:rPr>
          <w:rFonts w:ascii="Calibri" w:hAnsi="Calibri" w:cs="Calibri"/>
        </w:rPr>
      </w:pPr>
    </w:p>
    <w:p w:rsidR="00C41BD6" w:rsidRDefault="00C34261">
      <w:pPr>
        <w:rPr>
          <w:rFonts w:ascii="Calibri" w:hAnsi="Calibri" w:cs="Calibri"/>
        </w:rPr>
      </w:pPr>
      <w:r>
        <w:rPr>
          <w:rFonts w:ascii="Calibri" w:hAnsi="Calibri" w:cs="Calibri"/>
        </w:rPr>
        <w:t xml:space="preserve">The delegates proposed by each </w:t>
      </w:r>
      <w:r w:rsidR="00E9518B">
        <w:rPr>
          <w:rFonts w:ascii="Calibri" w:hAnsi="Calibri" w:cs="Calibri"/>
        </w:rPr>
        <w:t>Node</w:t>
      </w:r>
      <w:r>
        <w:rPr>
          <w:rFonts w:ascii="Calibri" w:hAnsi="Calibri" w:cs="Calibri"/>
        </w:rPr>
        <w:t xml:space="preserve"> are elected to the </w:t>
      </w:r>
      <w:r w:rsidR="00E9518B">
        <w:rPr>
          <w:rFonts w:ascii="Calibri" w:hAnsi="Calibri" w:cs="Calibri"/>
        </w:rPr>
        <w:t>Spur</w:t>
      </w:r>
      <w:r>
        <w:rPr>
          <w:rFonts w:ascii="Calibri" w:hAnsi="Calibri" w:cs="Calibri"/>
        </w:rPr>
        <w:t>s by being nominated and seconded at the Annual General Meeting.</w:t>
      </w:r>
      <w:r w:rsidR="00C41BD6">
        <w:rPr>
          <w:rFonts w:ascii="Calibri" w:hAnsi="Calibri" w:cs="Calibri"/>
        </w:rPr>
        <w:t xml:space="preserve">  </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 xml:space="preserve">2.8 Each </w:t>
      </w:r>
      <w:r w:rsidR="00E9518B">
        <w:rPr>
          <w:rFonts w:ascii="Calibri" w:hAnsi="Calibri" w:cs="Calibri"/>
        </w:rPr>
        <w:t>Node</w:t>
      </w:r>
      <w:r w:rsidR="00540C3E">
        <w:rPr>
          <w:rFonts w:ascii="Calibri" w:hAnsi="Calibri" w:cs="Calibri"/>
        </w:rPr>
        <w:t xml:space="preserve"> </w:t>
      </w:r>
      <w:r w:rsidRPr="00540C3E">
        <w:rPr>
          <w:rFonts w:ascii="Calibri" w:hAnsi="Calibri" w:cs="Calibri"/>
        </w:rPr>
        <w:t>has</w:t>
      </w:r>
      <w:r w:rsidR="00540C3E">
        <w:rPr>
          <w:rFonts w:ascii="Calibri" w:hAnsi="Calibri" w:cs="Calibri"/>
        </w:rPr>
        <w:t xml:space="preserve"> </w:t>
      </w:r>
      <w:r>
        <w:rPr>
          <w:rFonts w:ascii="Calibri" w:hAnsi="Calibri" w:cs="Calibri"/>
        </w:rPr>
        <w:t xml:space="preserve">a </w:t>
      </w:r>
      <w:r>
        <w:rPr>
          <w:rFonts w:ascii="Calibri" w:hAnsi="Calibri" w:cs="Calibri"/>
          <w:u w:val="single"/>
        </w:rPr>
        <w:t>Terms of Reference</w:t>
      </w:r>
      <w:r>
        <w:rPr>
          <w:rFonts w:ascii="Calibri" w:hAnsi="Calibri" w:cs="Calibri"/>
        </w:rPr>
        <w:t xml:space="preserve"> document laying out in full their Powers, Purpose, Limits to Powers, Decision Making, Membership, Remuneration, Structural Changes and Cessation.</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 xml:space="preserve">2.9 Workplace Meetings </w:t>
      </w:r>
    </w:p>
    <w:p w:rsidR="00C41BD6" w:rsidRDefault="00C41BD6">
      <w:pPr>
        <w:rPr>
          <w:rFonts w:ascii="Calibri" w:hAnsi="Calibri" w:cs="Calibri"/>
        </w:rPr>
      </w:pPr>
      <w:r>
        <w:rPr>
          <w:rFonts w:ascii="Calibri" w:hAnsi="Calibri" w:cs="Calibri"/>
        </w:rPr>
        <w:t xml:space="preserve">Other meetings that take place between coop members include ad hoc working meetings and regular workplace meetings e.g. the </w:t>
      </w:r>
      <w:proofErr w:type="spellStart"/>
      <w:r>
        <w:rPr>
          <w:rFonts w:ascii="Calibri" w:hAnsi="Calibri" w:cs="Calibri"/>
        </w:rPr>
        <w:t>Hawkwood</w:t>
      </w:r>
      <w:proofErr w:type="spellEnd"/>
      <w:r>
        <w:rPr>
          <w:rFonts w:ascii="Calibri" w:hAnsi="Calibri" w:cs="Calibri"/>
        </w:rPr>
        <w:t xml:space="preserve"> Weekly and Daily Meetings. These function to share information and develop ideas, and make day-to-day, minor, ope</w:t>
      </w:r>
      <w:r w:rsidR="00A955E9">
        <w:rPr>
          <w:rFonts w:ascii="Calibri" w:hAnsi="Calibri" w:cs="Calibri"/>
        </w:rPr>
        <w:t xml:space="preserve">rational decisions. Policy and </w:t>
      </w:r>
      <w:r>
        <w:rPr>
          <w:rFonts w:ascii="Calibri" w:hAnsi="Calibri" w:cs="Calibri"/>
        </w:rPr>
        <w:t xml:space="preserve">Strategic Decisions, and those with significant financial implications, should be channelled from these meetings through the </w:t>
      </w:r>
      <w:r w:rsidR="009F243D" w:rsidRPr="00EF01E3">
        <w:rPr>
          <w:rFonts w:ascii="Calibri" w:hAnsi="Calibri" w:cs="Calibri"/>
        </w:rPr>
        <w:t xml:space="preserve">Node and </w:t>
      </w:r>
      <w:r w:rsidR="00C34261" w:rsidRPr="00EF01E3">
        <w:rPr>
          <w:rFonts w:ascii="Calibri" w:hAnsi="Calibri" w:cs="Calibri"/>
        </w:rPr>
        <w:t>Branch meeting</w:t>
      </w:r>
      <w:r>
        <w:rPr>
          <w:rFonts w:ascii="Calibri" w:hAnsi="Calibri" w:cs="Calibri"/>
        </w:rPr>
        <w:t xml:space="preserve"> process</w:t>
      </w:r>
      <w:r w:rsidR="009F243D">
        <w:rPr>
          <w:rFonts w:ascii="Calibri" w:hAnsi="Calibri" w:cs="Calibri"/>
        </w:rPr>
        <w:t>es</w:t>
      </w:r>
      <w:r>
        <w:rPr>
          <w:rFonts w:ascii="Calibri" w:hAnsi="Calibri" w:cs="Calibri"/>
        </w:rPr>
        <w:t>.</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2.10 All-Coop Gatherings</w:t>
      </w:r>
    </w:p>
    <w:p w:rsidR="00C41BD6" w:rsidRDefault="00540C3E">
      <w:pPr>
        <w:rPr>
          <w:rFonts w:ascii="Calibri" w:hAnsi="Calibri" w:cs="Calibri"/>
        </w:rPr>
      </w:pPr>
      <w:r>
        <w:rPr>
          <w:rFonts w:ascii="Calibri" w:hAnsi="Calibri" w:cs="Calibri"/>
        </w:rPr>
        <w:t xml:space="preserve">In addition to Branch meetings </w:t>
      </w:r>
      <w:r w:rsidR="00C34261">
        <w:rPr>
          <w:rFonts w:ascii="Calibri" w:hAnsi="Calibri" w:cs="Calibri"/>
        </w:rPr>
        <w:t xml:space="preserve">and the AGM, </w:t>
      </w:r>
      <w:r>
        <w:rPr>
          <w:rFonts w:ascii="Calibri" w:hAnsi="Calibri" w:cs="Calibri"/>
        </w:rPr>
        <w:t xml:space="preserve">there </w:t>
      </w:r>
      <w:r w:rsidR="00C41BD6">
        <w:rPr>
          <w:rFonts w:ascii="Calibri" w:hAnsi="Calibri" w:cs="Calibri"/>
        </w:rPr>
        <w:t xml:space="preserve">will be </w:t>
      </w:r>
      <w:r w:rsidR="00C34261">
        <w:rPr>
          <w:rFonts w:ascii="Calibri" w:hAnsi="Calibri" w:cs="Calibri"/>
        </w:rPr>
        <w:t xml:space="preserve">several </w:t>
      </w:r>
      <w:r w:rsidR="00C41BD6">
        <w:rPr>
          <w:rFonts w:ascii="Calibri" w:hAnsi="Calibri" w:cs="Calibri"/>
        </w:rPr>
        <w:t>gatherings of the whole coop per year</w:t>
      </w:r>
      <w:r w:rsidR="00C34261">
        <w:rPr>
          <w:rFonts w:ascii="Calibri" w:hAnsi="Calibri" w:cs="Calibri"/>
        </w:rPr>
        <w:t xml:space="preserve">. These can include training and </w:t>
      </w:r>
      <w:proofErr w:type="spellStart"/>
      <w:r w:rsidR="00C34261">
        <w:rPr>
          <w:rFonts w:ascii="Calibri" w:hAnsi="Calibri" w:cs="Calibri"/>
        </w:rPr>
        <w:t>skillshares</w:t>
      </w:r>
      <w:proofErr w:type="spellEnd"/>
      <w:r w:rsidR="00C34261">
        <w:rPr>
          <w:rFonts w:ascii="Calibri" w:hAnsi="Calibri" w:cs="Calibri"/>
        </w:rPr>
        <w:t>, visioning and strategy sessions, work days for Organiclea, visits to other projects, social gatherings and celebrations. It will be decided on a case-by-case basis whether attendance is optional or intended for full co-op participation, and whether invitations are extended outside the co-op.</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b/>
          <w:bCs/>
        </w:rPr>
        <w:t>3. Cooperative Principles &amp; Surplus</w:t>
      </w:r>
    </w:p>
    <w:p w:rsidR="00C41BD6" w:rsidRDefault="00B76929">
      <w:pPr>
        <w:rPr>
          <w:rFonts w:ascii="Calibri" w:hAnsi="Calibri" w:cs="Calibri"/>
        </w:rPr>
      </w:pPr>
      <w:r>
        <w:rPr>
          <w:rFonts w:ascii="Calibri" w:hAnsi="Calibri" w:cs="Calibri"/>
        </w:rPr>
        <w:t>3.1</w:t>
      </w:r>
      <w:r w:rsidR="00C41BD6">
        <w:rPr>
          <w:rFonts w:ascii="Calibri" w:hAnsi="Calibri" w:cs="Calibri"/>
        </w:rPr>
        <w:t xml:space="preserve"> </w:t>
      </w:r>
      <w:proofErr w:type="spellStart"/>
      <w:r w:rsidR="00C41BD6">
        <w:rPr>
          <w:rFonts w:ascii="Calibri" w:hAnsi="Calibri" w:cs="Calibri"/>
        </w:rPr>
        <w:t>Organiclea</w:t>
      </w:r>
      <w:proofErr w:type="spellEnd"/>
      <w:r w:rsidR="00C41BD6">
        <w:rPr>
          <w:rFonts w:ascii="Calibri" w:hAnsi="Calibri" w:cs="Calibri"/>
        </w:rPr>
        <w:t xml:space="preserve"> is a workers’ co-operative. This is a deliberative form of business organisation where activities are managed by the workers directly without separate managers, owners, or </w:t>
      </w:r>
    </w:p>
    <w:p w:rsidR="00C41BD6" w:rsidRDefault="00C41BD6">
      <w:pPr>
        <w:rPr>
          <w:rFonts w:ascii="Calibri" w:hAnsi="Calibri" w:cs="Calibri"/>
        </w:rPr>
      </w:pPr>
      <w:r>
        <w:rPr>
          <w:rFonts w:ascii="Calibri" w:hAnsi="Calibri" w:cs="Calibri"/>
        </w:rPr>
        <w:t xml:space="preserve">bosses. </w:t>
      </w:r>
      <w:r>
        <w:rPr>
          <w:rFonts w:ascii="Calibri" w:hAnsi="Calibri" w:cs="Calibri"/>
          <w:u w:val="single"/>
        </w:rPr>
        <w:t xml:space="preserve">International Cooperative Alliance’s </w:t>
      </w:r>
      <w:r w:rsidR="00A955E9" w:rsidRPr="00EF01E3">
        <w:rPr>
          <w:rFonts w:ascii="Calibri" w:hAnsi="Calibri" w:cs="Calibri"/>
          <w:u w:val="single"/>
        </w:rPr>
        <w:t>Seven</w:t>
      </w:r>
      <w:r w:rsidRPr="00EF01E3">
        <w:rPr>
          <w:rFonts w:ascii="Calibri" w:hAnsi="Calibri" w:cs="Calibri"/>
          <w:u w:val="single"/>
        </w:rPr>
        <w:t xml:space="preserve"> </w:t>
      </w:r>
      <w:r>
        <w:rPr>
          <w:rFonts w:ascii="Calibri" w:hAnsi="Calibri" w:cs="Calibri"/>
          <w:u w:val="single"/>
        </w:rPr>
        <w:t xml:space="preserve">Cooperative Principles </w:t>
      </w:r>
      <w:r>
        <w:rPr>
          <w:rFonts w:ascii="Calibri" w:hAnsi="Calibri" w:cs="Calibri"/>
        </w:rPr>
        <w:t>lay out core principles of cooperatives.</w:t>
      </w:r>
    </w:p>
    <w:p w:rsidR="00C41BD6" w:rsidRDefault="00C41BD6">
      <w:pPr>
        <w:rPr>
          <w:rFonts w:ascii="Calibri" w:hAnsi="Calibri" w:cs="Calibri"/>
        </w:rPr>
      </w:pPr>
    </w:p>
    <w:p w:rsidR="00C41BD6" w:rsidRDefault="00B76929">
      <w:pPr>
        <w:rPr>
          <w:rFonts w:ascii="Calibri" w:hAnsi="Calibri" w:cs="Calibri"/>
          <w:bCs/>
        </w:rPr>
      </w:pPr>
      <w:r>
        <w:rPr>
          <w:rFonts w:ascii="Calibri" w:hAnsi="Calibri" w:cs="Calibri"/>
        </w:rPr>
        <w:t>3.2</w:t>
      </w:r>
      <w:r w:rsidR="00C41BD6">
        <w:rPr>
          <w:rFonts w:ascii="Calibri" w:hAnsi="Calibri" w:cs="Calibri"/>
        </w:rPr>
        <w:t xml:space="preserve"> </w:t>
      </w:r>
      <w:proofErr w:type="spellStart"/>
      <w:r w:rsidR="00C41BD6">
        <w:rPr>
          <w:rFonts w:ascii="Calibri" w:hAnsi="Calibri" w:cs="Calibri"/>
        </w:rPr>
        <w:t>Organiclea</w:t>
      </w:r>
      <w:proofErr w:type="spellEnd"/>
      <w:r w:rsidR="00C41BD6">
        <w:rPr>
          <w:rFonts w:ascii="Calibri" w:hAnsi="Calibri" w:cs="Calibri"/>
        </w:rPr>
        <w:t xml:space="preserve"> is a non-profit making enterprise. Surplus is reinvested within the project, or in support of other co-ops or not-for-profit organisations with similar aims</w:t>
      </w:r>
      <w:r w:rsidR="00C009A5">
        <w:rPr>
          <w:rFonts w:ascii="Calibri" w:hAnsi="Calibri" w:cs="Calibri"/>
        </w:rPr>
        <w:t xml:space="preserve">. </w:t>
      </w:r>
      <w:r w:rsidR="00435316" w:rsidRPr="00C009A5">
        <w:rPr>
          <w:rFonts w:ascii="Calibri" w:hAnsi="Calibri" w:cs="Calibri"/>
        </w:rPr>
        <w:t>We</w:t>
      </w:r>
      <w:r w:rsidR="00435316">
        <w:rPr>
          <w:rFonts w:ascii="Calibri" w:hAnsi="Calibri" w:cs="Calibri"/>
        </w:rPr>
        <w:t xml:space="preserve"> </w:t>
      </w:r>
      <w:r w:rsidR="00C41BD6">
        <w:rPr>
          <w:rFonts w:ascii="Calibri" w:hAnsi="Calibri" w:cs="Calibri"/>
        </w:rPr>
        <w:t>seek to provide a living wage for work undertaken and to ensure the long-term viability of our organisation.</w:t>
      </w:r>
    </w:p>
    <w:p w:rsidR="00C41BD6" w:rsidRDefault="00C41BD6">
      <w:pPr>
        <w:rPr>
          <w:rFonts w:ascii="Calibri" w:hAnsi="Calibri" w:cs="Calibri"/>
          <w:bCs/>
        </w:rPr>
      </w:pPr>
    </w:p>
    <w:p w:rsidR="00C41BD6" w:rsidRDefault="00C41BD6">
      <w:pPr>
        <w:rPr>
          <w:rFonts w:ascii="Calibri" w:hAnsi="Calibri" w:cs="Calibri"/>
          <w:bCs/>
        </w:rPr>
      </w:pPr>
      <w:r>
        <w:rPr>
          <w:rFonts w:ascii="Calibri" w:hAnsi="Calibri" w:cs="Calibri"/>
          <w:b/>
          <w:bCs/>
        </w:rPr>
        <w:t xml:space="preserve">4. Cooperative Membership </w:t>
      </w:r>
    </w:p>
    <w:p w:rsidR="00C41BD6" w:rsidRDefault="00C41BD6">
      <w:pPr>
        <w:rPr>
          <w:rFonts w:ascii="Calibri" w:hAnsi="Calibri" w:cs="Calibri"/>
          <w:bCs/>
        </w:rPr>
      </w:pPr>
    </w:p>
    <w:p w:rsidR="00C41BD6" w:rsidRDefault="00C41BD6">
      <w:r>
        <w:rPr>
          <w:rFonts w:ascii="Calibri" w:hAnsi="Calibri" w:cs="Calibri"/>
          <w:bCs/>
        </w:rPr>
        <w:t>4.1 Membership requirements</w:t>
      </w:r>
    </w:p>
    <w:p w:rsidR="00C41BD6" w:rsidRDefault="00C41BD6">
      <w:pPr>
        <w:pStyle w:val="BodyText"/>
        <w:rPr>
          <w:sz w:val="24"/>
        </w:rPr>
      </w:pPr>
      <w:r>
        <w:rPr>
          <w:sz w:val="24"/>
        </w:rPr>
        <w:t xml:space="preserve">Organiclea workers’ cooperative is open to new members. Members may participate in the co-op in both a paid and unpaid capacity. For the latter there should be a commitment to developing livelihood opportunities within the cooperative and/or to participating in ad-hoc paid funded work as it is made available to the co-op, or deemed desirable by the co-op. </w:t>
      </w:r>
    </w:p>
    <w:p w:rsidR="00C41BD6" w:rsidRDefault="00C41BD6">
      <w:pPr>
        <w:pStyle w:val="Heading3"/>
        <w:spacing w:before="60" w:after="0"/>
        <w:rPr>
          <w:rFonts w:ascii="Calibri" w:hAnsi="Calibri" w:cs="Calibri"/>
          <w:b w:val="0"/>
          <w:sz w:val="24"/>
          <w:szCs w:val="24"/>
        </w:rPr>
      </w:pPr>
      <w:r>
        <w:rPr>
          <w:rFonts w:ascii="Calibri" w:hAnsi="Calibri" w:cs="Calibri"/>
          <w:b w:val="0"/>
          <w:sz w:val="24"/>
          <w:szCs w:val="24"/>
        </w:rPr>
        <w:t xml:space="preserve">All members are expected to carry out the roles and responsibilities and commitments outlined in their Role Description which will incorporate rights &amp; responsibilities laid out in the </w:t>
      </w:r>
      <w:r>
        <w:rPr>
          <w:rFonts w:ascii="Calibri" w:hAnsi="Calibri" w:cs="Calibri"/>
          <w:b w:val="0"/>
          <w:sz w:val="24"/>
          <w:szCs w:val="24"/>
          <w:u w:val="single"/>
        </w:rPr>
        <w:t xml:space="preserve">Co-operative Member Job Description, </w:t>
      </w:r>
      <w:r>
        <w:rPr>
          <w:rFonts w:ascii="Calibri" w:hAnsi="Calibri" w:cs="Calibri"/>
          <w:b w:val="0"/>
          <w:sz w:val="24"/>
          <w:szCs w:val="24"/>
        </w:rPr>
        <w:t xml:space="preserve">and in these secondary rules. An Appraisal Process will be used on an annual basis to allow members to give support to each other in reviewing and </w:t>
      </w:r>
      <w:r>
        <w:rPr>
          <w:rFonts w:ascii="Calibri" w:hAnsi="Calibri" w:cs="Calibri"/>
          <w:b w:val="0"/>
          <w:sz w:val="24"/>
          <w:szCs w:val="24"/>
        </w:rPr>
        <w:lastRenderedPageBreak/>
        <w:t xml:space="preserve">evaluating their respective roles and contribution to the co-op’s work. (see </w:t>
      </w:r>
      <w:r>
        <w:rPr>
          <w:rFonts w:ascii="Calibri" w:hAnsi="Calibri" w:cs="Calibri"/>
          <w:b w:val="0"/>
          <w:sz w:val="24"/>
          <w:szCs w:val="24"/>
          <w:u w:val="single"/>
        </w:rPr>
        <w:t>Appraisal &amp; Support Procedure</w:t>
      </w:r>
      <w:r>
        <w:rPr>
          <w:rFonts w:ascii="Calibri" w:hAnsi="Calibri" w:cs="Calibri"/>
          <w:b w:val="0"/>
          <w:sz w:val="24"/>
          <w:szCs w:val="24"/>
        </w:rPr>
        <w:t xml:space="preserve">). Any concerns relating to a member’s performance in relation to co-op responsibilities can be dealt with through the capability procedure. </w:t>
      </w:r>
    </w:p>
    <w:p w:rsidR="00C41BD6" w:rsidRDefault="00C41BD6">
      <w:pPr>
        <w:pStyle w:val="BodyText"/>
        <w:rPr>
          <w:sz w:val="24"/>
        </w:rPr>
      </w:pPr>
    </w:p>
    <w:p w:rsidR="00C41BD6" w:rsidRDefault="00C41BD6">
      <w:pPr>
        <w:pStyle w:val="BodyText"/>
        <w:rPr>
          <w:sz w:val="24"/>
        </w:rPr>
      </w:pPr>
      <w:r>
        <w:rPr>
          <w:sz w:val="24"/>
        </w:rPr>
        <w:t>NB. It is not necessary to become a co-op member to take part in the co-op’s activities, as there are other ways to become actively involved.</w:t>
      </w:r>
    </w:p>
    <w:p w:rsidR="00C41BD6" w:rsidRDefault="00C41BD6">
      <w:pPr>
        <w:pStyle w:val="BodyText"/>
        <w:rPr>
          <w:sz w:val="24"/>
        </w:rPr>
      </w:pPr>
    </w:p>
    <w:p w:rsidR="00C41BD6" w:rsidRDefault="00C41BD6">
      <w:pPr>
        <w:pStyle w:val="BodyText"/>
        <w:rPr>
          <w:sz w:val="24"/>
        </w:rPr>
      </w:pPr>
      <w:r>
        <w:rPr>
          <w:sz w:val="24"/>
        </w:rPr>
        <w:t xml:space="preserve">4.2 New members </w:t>
      </w:r>
    </w:p>
    <w:p w:rsidR="00C41BD6" w:rsidRDefault="00C41BD6">
      <w:pPr>
        <w:pStyle w:val="BodyText"/>
        <w:rPr>
          <w:sz w:val="24"/>
        </w:rPr>
      </w:pPr>
      <w:r>
        <w:rPr>
          <w:sz w:val="24"/>
        </w:rPr>
        <w:t xml:space="preserve">The process of engaging new members will be handled by the People &amp; Policies </w:t>
      </w:r>
      <w:r w:rsidR="00E9518B">
        <w:rPr>
          <w:sz w:val="24"/>
        </w:rPr>
        <w:t>Spur</w:t>
      </w:r>
      <w:r>
        <w:rPr>
          <w:sz w:val="24"/>
        </w:rPr>
        <w:t>.</w:t>
      </w:r>
    </w:p>
    <w:p w:rsidR="00C41BD6" w:rsidRDefault="00C41BD6">
      <w:pPr>
        <w:pStyle w:val="BodyText"/>
        <w:spacing w:before="120"/>
      </w:pPr>
      <w:r>
        <w:rPr>
          <w:sz w:val="24"/>
        </w:rPr>
        <w:t>New probationary members will enter the co-op through one of the following routes:</w:t>
      </w:r>
    </w:p>
    <w:p w:rsidR="00C41BD6" w:rsidRDefault="00C41BD6">
      <w:pPr>
        <w:spacing w:before="120"/>
        <w:ind w:left="360"/>
        <w:rPr>
          <w:rFonts w:ascii="Calibri" w:hAnsi="Calibri" w:cs="Calibri"/>
        </w:rPr>
      </w:pPr>
      <w:r>
        <w:rPr>
          <w:rFonts w:ascii="Calibri" w:hAnsi="Calibri" w:cs="Calibri"/>
        </w:rPr>
        <w:t>a)Recruitment to paid work</w:t>
      </w:r>
    </w:p>
    <w:p w:rsidR="00C41BD6" w:rsidRDefault="00C41BD6">
      <w:pPr>
        <w:ind w:left="360"/>
        <w:rPr>
          <w:rFonts w:ascii="Calibri" w:hAnsi="Calibri" w:cs="Calibri"/>
        </w:rPr>
      </w:pPr>
      <w:r>
        <w:rPr>
          <w:rFonts w:ascii="Calibri" w:hAnsi="Calibri" w:cs="Calibri"/>
        </w:rPr>
        <w:t xml:space="preserve">People who are recruited and appointed by the co-op as employees for paid work of 8 hours or more per week are normally expected to become members of the co-op, and this will be made clear in the recruitment process. On appointment the worker becomes a probationary member of the co-op, and this is recorded at the next </w:t>
      </w:r>
      <w:r w:rsidRPr="00C009A5">
        <w:rPr>
          <w:rFonts w:ascii="Calibri" w:hAnsi="Calibri" w:cs="Calibri"/>
        </w:rPr>
        <w:t>directors’ m</w:t>
      </w:r>
      <w:r>
        <w:rPr>
          <w:rFonts w:ascii="Calibri" w:hAnsi="Calibri" w:cs="Calibri"/>
        </w:rPr>
        <w:t xml:space="preserve">eeting. </w:t>
      </w:r>
    </w:p>
    <w:p w:rsidR="00C41BD6" w:rsidRDefault="00C41BD6">
      <w:pPr>
        <w:spacing w:before="120"/>
        <w:ind w:left="357"/>
        <w:rPr>
          <w:rFonts w:ascii="Calibri" w:hAnsi="Calibri" w:cs="Calibri"/>
        </w:rPr>
      </w:pPr>
      <w:r>
        <w:rPr>
          <w:rFonts w:ascii="Calibri" w:hAnsi="Calibri" w:cs="Calibri"/>
        </w:rPr>
        <w:t>b) Volunteer/occasional work route</w:t>
      </w:r>
    </w:p>
    <w:p w:rsidR="00C41BD6" w:rsidRDefault="00C41BD6">
      <w:pPr>
        <w:ind w:left="360"/>
        <w:rPr>
          <w:rFonts w:ascii="Calibri" w:eastAsia="Arial" w:hAnsi="Calibri" w:cs="Calibri"/>
        </w:rPr>
      </w:pPr>
      <w:r>
        <w:rPr>
          <w:rFonts w:ascii="Calibri" w:hAnsi="Calibri" w:cs="Calibri"/>
        </w:rPr>
        <w:t xml:space="preserve">People who have made a commitment to the co-op’s work by volunteering or doing paid work for an average of 8 hours per week over a six month period may apply to join the co-op. It is expected that during this period they will have expressed an interest in joining; and therefore the People &amp; Policies </w:t>
      </w:r>
      <w:r w:rsidR="00E9518B">
        <w:rPr>
          <w:rFonts w:ascii="Calibri" w:hAnsi="Calibri" w:cs="Calibri"/>
        </w:rPr>
        <w:t>Spur</w:t>
      </w:r>
      <w:r>
        <w:rPr>
          <w:rFonts w:ascii="Calibri" w:hAnsi="Calibri" w:cs="Calibri"/>
        </w:rPr>
        <w:t xml:space="preserve"> will have had the opportunity to ensure the applicant is fully informed as to the process and requirements, and assessed what the coop’s needs are, </w:t>
      </w:r>
      <w:proofErr w:type="spellStart"/>
      <w:r>
        <w:rPr>
          <w:rFonts w:ascii="Calibri" w:hAnsi="Calibri" w:cs="Calibri"/>
        </w:rPr>
        <w:t>ie</w:t>
      </w:r>
      <w:proofErr w:type="spellEnd"/>
      <w:r>
        <w:rPr>
          <w:rFonts w:ascii="Calibri" w:hAnsi="Calibri" w:cs="Calibri"/>
        </w:rPr>
        <w:t>. What roles need filling or skills need to be brought in.</w:t>
      </w:r>
    </w:p>
    <w:p w:rsidR="00C41BD6" w:rsidRDefault="00C41BD6">
      <w:pPr>
        <w:ind w:left="360"/>
        <w:rPr>
          <w:rFonts w:ascii="Calibri" w:hAnsi="Calibri" w:cs="Calibri"/>
        </w:rPr>
      </w:pPr>
      <w:r>
        <w:rPr>
          <w:rFonts w:ascii="Calibri" w:eastAsia="Arial" w:hAnsi="Calibri" w:cs="Calibri"/>
        </w:rPr>
        <w:t xml:space="preserve"> </w:t>
      </w:r>
      <w:r>
        <w:rPr>
          <w:rFonts w:ascii="Calibri" w:hAnsi="Calibri" w:cs="Calibri"/>
        </w:rPr>
        <w:t>They will be asked to demonstrate in writing:</w:t>
      </w:r>
    </w:p>
    <w:p w:rsidR="00C41BD6" w:rsidRDefault="00C41BD6">
      <w:pPr>
        <w:numPr>
          <w:ilvl w:val="0"/>
          <w:numId w:val="3"/>
        </w:numPr>
        <w:rPr>
          <w:rFonts w:ascii="Calibri" w:hAnsi="Calibri" w:cs="Calibri"/>
        </w:rPr>
      </w:pPr>
      <w:r>
        <w:rPr>
          <w:rFonts w:ascii="Calibri" w:hAnsi="Calibri" w:cs="Calibri"/>
        </w:rPr>
        <w:t xml:space="preserve">how they fulfil the membership criteria, </w:t>
      </w:r>
      <w:proofErr w:type="spellStart"/>
      <w:r>
        <w:rPr>
          <w:rFonts w:ascii="Calibri" w:hAnsi="Calibri" w:cs="Calibri"/>
        </w:rPr>
        <w:t>ie</w:t>
      </w:r>
      <w:proofErr w:type="spellEnd"/>
      <w:r>
        <w:rPr>
          <w:rFonts w:ascii="Calibri" w:hAnsi="Calibri" w:cs="Calibri"/>
        </w:rPr>
        <w:t xml:space="preserve"> voluntary commitment already undertaken</w:t>
      </w:r>
    </w:p>
    <w:p w:rsidR="00C41BD6" w:rsidRDefault="00C41BD6">
      <w:pPr>
        <w:numPr>
          <w:ilvl w:val="0"/>
          <w:numId w:val="3"/>
        </w:numPr>
        <w:rPr>
          <w:rFonts w:ascii="Calibri" w:hAnsi="Calibri" w:cs="Calibri"/>
        </w:rPr>
      </w:pPr>
      <w:r>
        <w:rPr>
          <w:rFonts w:ascii="Calibri" w:hAnsi="Calibri" w:cs="Calibri"/>
        </w:rPr>
        <w:t>how their role has developed over the 6 months, with an increase in responsibility and involvement</w:t>
      </w:r>
    </w:p>
    <w:p w:rsidR="00C41BD6" w:rsidRDefault="00C41BD6">
      <w:pPr>
        <w:numPr>
          <w:ilvl w:val="0"/>
          <w:numId w:val="3"/>
        </w:numPr>
        <w:rPr>
          <w:rFonts w:ascii="Calibri" w:hAnsi="Calibri" w:cs="Calibri"/>
        </w:rPr>
      </w:pPr>
      <w:r>
        <w:rPr>
          <w:rFonts w:ascii="Calibri" w:hAnsi="Calibri" w:cs="Calibri"/>
        </w:rPr>
        <w:t>that they have a defined role in their project, or are developing a new role with project agreement</w:t>
      </w:r>
    </w:p>
    <w:p w:rsidR="00C41BD6" w:rsidRDefault="00C41BD6">
      <w:pPr>
        <w:numPr>
          <w:ilvl w:val="0"/>
          <w:numId w:val="3"/>
        </w:numPr>
        <w:rPr>
          <w:rFonts w:ascii="Calibri" w:hAnsi="Calibri" w:cs="Calibri"/>
        </w:rPr>
      </w:pPr>
      <w:r>
        <w:rPr>
          <w:rFonts w:ascii="Calibri" w:hAnsi="Calibri" w:cs="Calibri"/>
        </w:rPr>
        <w:t>how they feel they are able to meet the requirements of the member job description</w:t>
      </w:r>
    </w:p>
    <w:p w:rsidR="00C41BD6" w:rsidRDefault="00C41BD6">
      <w:pPr>
        <w:numPr>
          <w:ilvl w:val="0"/>
          <w:numId w:val="3"/>
        </w:numPr>
        <w:rPr>
          <w:rFonts w:ascii="Calibri" w:hAnsi="Calibri" w:cs="Calibri"/>
        </w:rPr>
      </w:pPr>
      <w:r>
        <w:rPr>
          <w:rFonts w:ascii="Calibri" w:hAnsi="Calibri" w:cs="Calibri"/>
        </w:rPr>
        <w:t>why they are interested in joining the co-op</w:t>
      </w:r>
    </w:p>
    <w:p w:rsidR="00C41BD6" w:rsidRDefault="00C41BD6">
      <w:pPr>
        <w:numPr>
          <w:ilvl w:val="0"/>
          <w:numId w:val="3"/>
        </w:numPr>
        <w:rPr>
          <w:rFonts w:ascii="Calibri" w:hAnsi="Calibri" w:cs="Calibri"/>
        </w:rPr>
      </w:pPr>
      <w:r>
        <w:rPr>
          <w:rFonts w:ascii="Calibri" w:hAnsi="Calibri" w:cs="Calibri"/>
        </w:rPr>
        <w:t>what they can contribute in terms of new skills or perspectives</w:t>
      </w:r>
    </w:p>
    <w:p w:rsidR="00C41BD6" w:rsidRDefault="00C41BD6">
      <w:pPr>
        <w:ind w:left="360"/>
        <w:rPr>
          <w:rFonts w:ascii="Calibri" w:hAnsi="Calibri" w:cs="Calibri"/>
        </w:rPr>
      </w:pPr>
    </w:p>
    <w:p w:rsidR="00C41BD6" w:rsidRDefault="00C41BD6">
      <w:pPr>
        <w:ind w:left="360"/>
        <w:rPr>
          <w:rFonts w:ascii="Calibri" w:hAnsi="Calibri" w:cs="Calibri"/>
        </w:rPr>
      </w:pPr>
      <w:r>
        <w:rPr>
          <w:rFonts w:ascii="Calibri" w:hAnsi="Calibri" w:cs="Calibri"/>
        </w:rPr>
        <w:t xml:space="preserve">The People &amp; Policies </w:t>
      </w:r>
      <w:r w:rsidR="00E9518B">
        <w:rPr>
          <w:rFonts w:ascii="Calibri" w:hAnsi="Calibri" w:cs="Calibri"/>
        </w:rPr>
        <w:t>Spur</w:t>
      </w:r>
      <w:r>
        <w:rPr>
          <w:rFonts w:ascii="Calibri" w:hAnsi="Calibri" w:cs="Calibri"/>
        </w:rPr>
        <w:t xml:space="preserve"> will appoint a panel consisting of at least 2 members, at least one of whom is from the relevant </w:t>
      </w:r>
      <w:r w:rsidR="00E9518B">
        <w:rPr>
          <w:rFonts w:ascii="Calibri" w:hAnsi="Calibri" w:cs="Calibri"/>
        </w:rPr>
        <w:t>Node</w:t>
      </w:r>
      <w:r>
        <w:rPr>
          <w:rFonts w:ascii="Calibri" w:hAnsi="Calibri" w:cs="Calibri"/>
        </w:rPr>
        <w:t>. They will assess the application and if necessary meet with the applicant to discuss any issues, then make a recommendation to the co-op as to whether the applicant’s probationary membership should be agreed at the next co-op meeting. It is expected that the volunteer will continue to contribute an average of 8 hours per week during the probationary period.</w:t>
      </w:r>
    </w:p>
    <w:p w:rsidR="00C41BD6" w:rsidRDefault="00C41BD6">
      <w:pPr>
        <w:ind w:left="360"/>
        <w:rPr>
          <w:rFonts w:ascii="Calibri" w:hAnsi="Calibri" w:cs="Calibri"/>
        </w:rPr>
      </w:pPr>
    </w:p>
    <w:p w:rsidR="00C41BD6" w:rsidRDefault="00C41BD6">
      <w:pPr>
        <w:ind w:left="360"/>
        <w:rPr>
          <w:rFonts w:ascii="Calibri" w:hAnsi="Calibri" w:cs="Calibri"/>
        </w:rPr>
      </w:pPr>
      <w:r>
        <w:rPr>
          <w:rFonts w:ascii="Calibri" w:hAnsi="Calibri" w:cs="Calibri"/>
        </w:rPr>
        <w:t>c) Co-option route</w:t>
      </w:r>
    </w:p>
    <w:p w:rsidR="00C41BD6" w:rsidRDefault="00C41BD6">
      <w:pPr>
        <w:ind w:left="360"/>
        <w:rPr>
          <w:rFonts w:ascii="Calibri" w:hAnsi="Calibri" w:cs="Calibri"/>
        </w:rPr>
      </w:pPr>
      <w:r>
        <w:rPr>
          <w:rFonts w:ascii="Calibri" w:hAnsi="Calibri" w:cs="Calibri"/>
        </w:rPr>
        <w:t xml:space="preserve">An individual may be co-opted to join the coop where a </w:t>
      </w:r>
      <w:r w:rsidR="00B0362A">
        <w:rPr>
          <w:rFonts w:ascii="Calibri" w:hAnsi="Calibri" w:cs="Calibri"/>
        </w:rPr>
        <w:t xml:space="preserve"> </w:t>
      </w:r>
      <w:r w:rsidR="00E9518B">
        <w:rPr>
          <w:rFonts w:ascii="Calibri" w:hAnsi="Calibri" w:cs="Calibri"/>
        </w:rPr>
        <w:t>Node</w:t>
      </w:r>
      <w:r w:rsidR="00B0362A">
        <w:rPr>
          <w:rFonts w:ascii="Calibri" w:hAnsi="Calibri" w:cs="Calibri"/>
        </w:rPr>
        <w:t xml:space="preserve"> </w:t>
      </w:r>
      <w:r>
        <w:rPr>
          <w:rFonts w:ascii="Calibri" w:hAnsi="Calibri" w:cs="Calibri"/>
        </w:rPr>
        <w:t>or the whole coop identify a particular role, skill or perspective gap in the coop. Normally the criteria and process would be the same as for route b) but at the discretion of the coop the 6 month criteria would be waived.</w:t>
      </w:r>
    </w:p>
    <w:p w:rsidR="00C41BD6" w:rsidRDefault="00C41BD6">
      <w:pPr>
        <w:ind w:left="360"/>
        <w:rPr>
          <w:rFonts w:ascii="Calibri" w:hAnsi="Calibri" w:cs="Calibri"/>
        </w:rPr>
      </w:pPr>
    </w:p>
    <w:p w:rsidR="00C41BD6" w:rsidRDefault="00C41BD6">
      <w:pPr>
        <w:pStyle w:val="BodyText"/>
        <w:spacing w:before="120"/>
        <w:rPr>
          <w:sz w:val="24"/>
        </w:rPr>
      </w:pPr>
      <w:r>
        <w:rPr>
          <w:sz w:val="24"/>
        </w:rPr>
        <w:lastRenderedPageBreak/>
        <w:t xml:space="preserve">Probationary members are expected to attend relevant meetings and play a part in the organisation of the co-op, though technically do not have voting rights should voting be required for decision-making. </w:t>
      </w:r>
    </w:p>
    <w:p w:rsidR="00C41BD6" w:rsidRDefault="00C41BD6">
      <w:pPr>
        <w:pStyle w:val="BodyText"/>
        <w:spacing w:before="120"/>
        <w:rPr>
          <w:sz w:val="24"/>
        </w:rPr>
      </w:pPr>
      <w:r>
        <w:rPr>
          <w:sz w:val="24"/>
        </w:rPr>
        <w:t xml:space="preserve">Probationary members should be fully inducted in work place systems, e.g. filing, cleaning, locking up etc. </w:t>
      </w:r>
    </w:p>
    <w:p w:rsidR="00C41BD6" w:rsidRDefault="00C41BD6">
      <w:pPr>
        <w:pStyle w:val="BodyText"/>
        <w:spacing w:before="120"/>
        <w:rPr>
          <w:sz w:val="24"/>
        </w:rPr>
      </w:pPr>
      <w:r>
        <w:rPr>
          <w:sz w:val="24"/>
        </w:rPr>
        <w:t xml:space="preserve">Prospective members are those who are carrying out regular work for the coop, have expressed an interest in joining and are working towards becoming a probationary member. They are encouraged to attend relevant meetings and play a part in the organisation of the co-op, though technically do not have voting rights should voting be required for decision-making. </w:t>
      </w:r>
    </w:p>
    <w:p w:rsidR="00C41BD6" w:rsidRDefault="00C41BD6">
      <w:pPr>
        <w:pStyle w:val="BodyText"/>
        <w:rPr>
          <w:sz w:val="24"/>
        </w:rPr>
      </w:pPr>
    </w:p>
    <w:p w:rsidR="00C41BD6" w:rsidRDefault="00C41BD6">
      <w:pPr>
        <w:ind w:left="360"/>
        <w:rPr>
          <w:rFonts w:ascii="Calibri" w:hAnsi="Calibri" w:cs="Calibri"/>
        </w:rPr>
      </w:pPr>
    </w:p>
    <w:p w:rsidR="00C41BD6" w:rsidRDefault="00C41BD6">
      <w:pPr>
        <w:pStyle w:val="Heading1"/>
      </w:pPr>
      <w:r>
        <w:rPr>
          <w:b w:val="0"/>
        </w:rPr>
        <w:t>4.3 Progress to full membership</w:t>
      </w:r>
    </w:p>
    <w:p w:rsidR="00C41BD6" w:rsidRDefault="00C41BD6">
      <w:r>
        <w:rPr>
          <w:rFonts w:ascii="Calibri" w:hAnsi="Calibri" w:cs="Calibri"/>
        </w:rPr>
        <w:t xml:space="preserve">Probationary membership normally lasts for seven months: the </w:t>
      </w:r>
      <w:r>
        <w:rPr>
          <w:rFonts w:ascii="Calibri" w:hAnsi="Calibri" w:cs="Calibri"/>
          <w:u w:val="single"/>
        </w:rPr>
        <w:t>Probationary Review Procedure</w:t>
      </w:r>
      <w:r>
        <w:rPr>
          <w:rFonts w:ascii="Calibri" w:hAnsi="Calibri" w:cs="Calibri"/>
        </w:rPr>
        <w:t xml:space="preserve">  outlines the probationary process. </w:t>
      </w:r>
    </w:p>
    <w:p w:rsidR="00C41BD6" w:rsidRDefault="00C41BD6">
      <w:pPr>
        <w:pStyle w:val="BodyText"/>
        <w:rPr>
          <w:strike/>
        </w:rPr>
      </w:pPr>
      <w:r>
        <w:rPr>
          <w:sz w:val="24"/>
        </w:rPr>
        <w:t xml:space="preserve"> New full members will be appointed as members of a </w:t>
      </w:r>
      <w:r w:rsidR="00E9518B">
        <w:rPr>
          <w:sz w:val="24"/>
        </w:rPr>
        <w:t>Node</w:t>
      </w:r>
      <w:r>
        <w:rPr>
          <w:sz w:val="24"/>
        </w:rPr>
        <w:t>/s, with full voting rights</w:t>
      </w:r>
      <w:r w:rsidR="00B0362A">
        <w:rPr>
          <w:sz w:val="24"/>
        </w:rPr>
        <w:t xml:space="preserve"> and become a director.</w:t>
      </w:r>
    </w:p>
    <w:p w:rsidR="00C41BD6" w:rsidRDefault="00C41BD6">
      <w:pPr>
        <w:rPr>
          <w:rFonts w:ascii="Calibri" w:hAnsi="Calibri" w:cs="Calibri"/>
          <w:strike/>
        </w:rPr>
      </w:pPr>
    </w:p>
    <w:p w:rsidR="00C41BD6" w:rsidRDefault="00C41BD6">
      <w:pPr>
        <w:rPr>
          <w:rFonts w:ascii="Calibri" w:hAnsi="Calibri" w:cs="Calibri"/>
        </w:rPr>
      </w:pPr>
      <w:r>
        <w:rPr>
          <w:rFonts w:ascii="Calibri" w:hAnsi="Calibri" w:cs="Calibri"/>
          <w:bCs/>
        </w:rPr>
        <w:t>4.4 Co-op obligations in relation to new members (both probationary and full):</w:t>
      </w:r>
    </w:p>
    <w:p w:rsidR="00C41BD6" w:rsidRDefault="00C41BD6">
      <w:pPr>
        <w:rPr>
          <w:rFonts w:ascii="Calibri" w:hAnsi="Calibri" w:cs="Calibri"/>
        </w:rPr>
      </w:pPr>
      <w:r>
        <w:rPr>
          <w:rFonts w:ascii="Calibri" w:hAnsi="Calibri" w:cs="Calibri"/>
        </w:rPr>
        <w:t xml:space="preserve">New members should be made aware of their rights and benefits, and be provided with, or signposted to relevant documents relating to the co-op, including the following policy and procedure documents: </w:t>
      </w:r>
    </w:p>
    <w:p w:rsidR="00C41BD6" w:rsidRDefault="00C41BD6">
      <w:pPr>
        <w:rPr>
          <w:rFonts w:ascii="Calibri" w:hAnsi="Calibri" w:cs="Calibri"/>
        </w:rPr>
      </w:pPr>
    </w:p>
    <w:p w:rsidR="00C41BD6" w:rsidRPr="00EF416D" w:rsidRDefault="00EF416D">
      <w:pPr>
        <w:rPr>
          <w:rFonts w:ascii="Calibri" w:hAnsi="Calibri" w:cs="Calibri"/>
          <w:u w:val="single"/>
        </w:rPr>
      </w:pPr>
      <w:proofErr w:type="spellStart"/>
      <w:r w:rsidRPr="00EF416D">
        <w:rPr>
          <w:rFonts w:ascii="Calibri" w:hAnsi="Calibri" w:cs="Calibri"/>
          <w:u w:val="single"/>
        </w:rPr>
        <w:t>Organiclea’s</w:t>
      </w:r>
      <w:proofErr w:type="spellEnd"/>
      <w:r w:rsidRPr="00EF416D">
        <w:rPr>
          <w:rFonts w:ascii="Calibri" w:hAnsi="Calibri" w:cs="Calibri"/>
          <w:u w:val="single"/>
        </w:rPr>
        <w:t xml:space="preserve"> website www.o</w:t>
      </w:r>
      <w:r w:rsidR="00C41BD6" w:rsidRPr="00EF416D">
        <w:rPr>
          <w:rFonts w:ascii="Calibri" w:hAnsi="Calibri" w:cs="Calibri"/>
          <w:u w:val="single"/>
        </w:rPr>
        <w:t>rganiclea.org.uk</w:t>
      </w:r>
    </w:p>
    <w:p w:rsidR="00C41BD6" w:rsidRPr="00EF416D" w:rsidRDefault="00C41BD6">
      <w:pPr>
        <w:rPr>
          <w:rFonts w:ascii="Calibri" w:hAnsi="Calibri" w:cs="Calibri"/>
          <w:u w:val="single"/>
        </w:rPr>
      </w:pPr>
      <w:proofErr w:type="spellStart"/>
      <w:r w:rsidRPr="00EF416D">
        <w:rPr>
          <w:rFonts w:ascii="Calibri" w:hAnsi="Calibri" w:cs="Calibri"/>
          <w:u w:val="single"/>
        </w:rPr>
        <w:t>Artices</w:t>
      </w:r>
      <w:proofErr w:type="spellEnd"/>
      <w:r w:rsidRPr="00EF416D">
        <w:rPr>
          <w:rFonts w:ascii="Calibri" w:hAnsi="Calibri" w:cs="Calibri"/>
          <w:u w:val="single"/>
        </w:rPr>
        <w:t xml:space="preserve"> of Association</w:t>
      </w:r>
    </w:p>
    <w:p w:rsidR="00C41BD6" w:rsidRPr="00EF416D" w:rsidRDefault="00C41BD6">
      <w:pPr>
        <w:rPr>
          <w:rFonts w:ascii="Calibri" w:hAnsi="Calibri" w:cs="Calibri"/>
          <w:u w:val="single"/>
        </w:rPr>
      </w:pPr>
      <w:r w:rsidRPr="00EF416D">
        <w:rPr>
          <w:rFonts w:ascii="Calibri" w:hAnsi="Calibri" w:cs="Calibri"/>
          <w:u w:val="single"/>
        </w:rPr>
        <w:t>ICA Cooperative Principles</w:t>
      </w:r>
    </w:p>
    <w:p w:rsidR="0028358A" w:rsidRPr="00EF416D" w:rsidRDefault="00C41BD6">
      <w:pPr>
        <w:rPr>
          <w:rFonts w:ascii="Calibri" w:hAnsi="Calibri" w:cs="Calibri"/>
          <w:u w:val="single"/>
        </w:rPr>
      </w:pPr>
      <w:r w:rsidRPr="00EF416D">
        <w:rPr>
          <w:rFonts w:ascii="Calibri" w:hAnsi="Calibri" w:cs="Calibri"/>
          <w:u w:val="single"/>
        </w:rPr>
        <w:t>Secondary Rules</w:t>
      </w:r>
    </w:p>
    <w:p w:rsidR="00C41BD6" w:rsidRPr="00EF416D" w:rsidRDefault="00C41BD6">
      <w:pPr>
        <w:rPr>
          <w:rFonts w:ascii="Calibri" w:hAnsi="Calibri" w:cs="Calibri"/>
          <w:u w:val="single"/>
        </w:rPr>
      </w:pPr>
      <w:r w:rsidRPr="00EF416D">
        <w:rPr>
          <w:rFonts w:ascii="Calibri" w:hAnsi="Calibri" w:cs="Calibri"/>
          <w:u w:val="single"/>
        </w:rPr>
        <w:t>Code of Cooperative &amp; Respectful Behaviour</w:t>
      </w:r>
    </w:p>
    <w:p w:rsidR="00C41BD6" w:rsidRPr="00EF416D" w:rsidRDefault="00C41BD6">
      <w:pPr>
        <w:rPr>
          <w:rFonts w:ascii="Calibri" w:hAnsi="Calibri" w:cs="Calibri"/>
          <w:u w:val="single"/>
        </w:rPr>
      </w:pPr>
      <w:r w:rsidRPr="00EF416D">
        <w:rPr>
          <w:rFonts w:ascii="Calibri" w:hAnsi="Calibri" w:cs="Calibri"/>
          <w:u w:val="single"/>
        </w:rPr>
        <w:t>Consensus Decision Making Process (Seeds for Change)</w:t>
      </w:r>
    </w:p>
    <w:p w:rsidR="00C41BD6" w:rsidRPr="00EF416D" w:rsidRDefault="00C41BD6">
      <w:pPr>
        <w:rPr>
          <w:rFonts w:ascii="Calibri" w:hAnsi="Calibri" w:cs="Calibri"/>
          <w:u w:val="single"/>
        </w:rPr>
      </w:pPr>
      <w:r w:rsidRPr="00EF416D">
        <w:rPr>
          <w:rFonts w:ascii="Calibri" w:hAnsi="Calibri" w:cs="Calibri"/>
          <w:u w:val="single"/>
        </w:rPr>
        <w:t>Appraisal &amp; Support Procedure</w:t>
      </w:r>
    </w:p>
    <w:p w:rsidR="00E9518B" w:rsidRPr="00EF416D" w:rsidRDefault="00E9518B">
      <w:pPr>
        <w:rPr>
          <w:rFonts w:ascii="Calibri" w:hAnsi="Calibri" w:cs="Calibri"/>
          <w:u w:val="single"/>
        </w:rPr>
      </w:pPr>
      <w:r w:rsidRPr="00EF416D">
        <w:rPr>
          <w:rFonts w:ascii="Calibri" w:hAnsi="Calibri" w:cs="Calibri"/>
          <w:u w:val="single"/>
        </w:rPr>
        <w:t>Data Protection, Subject Access and Data Breach Policies</w:t>
      </w:r>
    </w:p>
    <w:p w:rsidR="00C41BD6" w:rsidRPr="00EF416D" w:rsidRDefault="00C41BD6">
      <w:pPr>
        <w:rPr>
          <w:rFonts w:ascii="Calibri" w:hAnsi="Calibri" w:cs="Calibri"/>
          <w:u w:val="single"/>
        </w:rPr>
      </w:pPr>
      <w:r w:rsidRPr="00EF416D">
        <w:rPr>
          <w:rFonts w:ascii="Calibri" w:hAnsi="Calibri" w:cs="Calibri"/>
          <w:u w:val="single"/>
        </w:rPr>
        <w:t>Enquiries Procedure</w:t>
      </w:r>
    </w:p>
    <w:p w:rsidR="00C41BD6" w:rsidRPr="00EF416D" w:rsidRDefault="00C41BD6">
      <w:pPr>
        <w:rPr>
          <w:rFonts w:ascii="Calibri" w:hAnsi="Calibri" w:cs="Calibri"/>
          <w:u w:val="single"/>
        </w:rPr>
      </w:pPr>
      <w:r w:rsidRPr="00EF416D">
        <w:rPr>
          <w:rFonts w:ascii="Calibri" w:hAnsi="Calibri" w:cs="Calibri"/>
          <w:u w:val="single"/>
        </w:rPr>
        <w:t xml:space="preserve">Ethical and Environmental policy </w:t>
      </w:r>
    </w:p>
    <w:p w:rsidR="007572D3" w:rsidRPr="00EF416D" w:rsidRDefault="007572D3">
      <w:pPr>
        <w:rPr>
          <w:rFonts w:ascii="Calibri" w:hAnsi="Calibri" w:cs="Calibri"/>
          <w:u w:val="single"/>
        </w:rPr>
      </w:pPr>
      <w:r w:rsidRPr="00EF416D">
        <w:rPr>
          <w:rFonts w:ascii="Calibri" w:hAnsi="Calibri" w:cs="Calibri"/>
          <w:u w:val="single"/>
        </w:rPr>
        <w:t>Exit Interview &amp; Procedure</w:t>
      </w:r>
    </w:p>
    <w:p w:rsidR="00C41BD6" w:rsidRPr="00EF416D" w:rsidRDefault="00C41BD6">
      <w:pPr>
        <w:rPr>
          <w:rFonts w:ascii="Calibri" w:hAnsi="Calibri" w:cs="Calibri"/>
          <w:u w:val="single"/>
        </w:rPr>
      </w:pPr>
      <w:r w:rsidRPr="00EF416D">
        <w:rPr>
          <w:rFonts w:ascii="Calibri" w:hAnsi="Calibri" w:cs="Calibri"/>
          <w:u w:val="single"/>
        </w:rPr>
        <w:t>Volunteer policy</w:t>
      </w:r>
    </w:p>
    <w:p w:rsidR="00C41BD6" w:rsidRPr="00C009A5" w:rsidRDefault="00C41BD6">
      <w:pPr>
        <w:rPr>
          <w:rFonts w:ascii="Calibri" w:hAnsi="Calibri" w:cs="Calibri"/>
          <w:u w:val="single"/>
        </w:rPr>
      </w:pPr>
      <w:r w:rsidRPr="00C009A5">
        <w:rPr>
          <w:rFonts w:ascii="Calibri" w:hAnsi="Calibri" w:cs="Calibri"/>
          <w:u w:val="single"/>
        </w:rPr>
        <w:t>Equal</w:t>
      </w:r>
      <w:r w:rsidR="009F243D" w:rsidRPr="00C009A5">
        <w:rPr>
          <w:rFonts w:ascii="Calibri" w:hAnsi="Calibri" w:cs="Calibri"/>
          <w:u w:val="single"/>
        </w:rPr>
        <w:t>ity and Diversity</w:t>
      </w:r>
      <w:r w:rsidRPr="00C009A5">
        <w:rPr>
          <w:rFonts w:ascii="Calibri" w:hAnsi="Calibri" w:cs="Calibri"/>
          <w:u w:val="single"/>
        </w:rPr>
        <w:t xml:space="preserve"> policy</w:t>
      </w:r>
    </w:p>
    <w:p w:rsidR="00C41BD6" w:rsidRPr="00EF416D" w:rsidRDefault="00C41BD6">
      <w:pPr>
        <w:rPr>
          <w:rFonts w:ascii="Calibri" w:hAnsi="Calibri" w:cs="Calibri"/>
          <w:u w:val="single"/>
        </w:rPr>
      </w:pPr>
      <w:r w:rsidRPr="00EF416D">
        <w:rPr>
          <w:rFonts w:ascii="Calibri" w:hAnsi="Calibri" w:cs="Calibri"/>
          <w:u w:val="single"/>
        </w:rPr>
        <w:t>Ex-Offenders Policy</w:t>
      </w:r>
    </w:p>
    <w:p w:rsidR="00C41BD6" w:rsidRDefault="00C41BD6">
      <w:pPr>
        <w:rPr>
          <w:rFonts w:ascii="Calibri" w:hAnsi="Calibri" w:cs="Calibri"/>
          <w:u w:val="single"/>
        </w:rPr>
      </w:pPr>
      <w:r w:rsidRPr="00EF416D">
        <w:rPr>
          <w:rFonts w:ascii="Calibri" w:hAnsi="Calibri" w:cs="Calibri"/>
          <w:u w:val="single"/>
        </w:rPr>
        <w:t>Finance Policy</w:t>
      </w:r>
    </w:p>
    <w:p w:rsidR="006F7247" w:rsidRPr="00C009A5" w:rsidRDefault="006F7247">
      <w:pPr>
        <w:rPr>
          <w:rFonts w:ascii="Calibri" w:hAnsi="Calibri" w:cs="Calibri"/>
          <w:u w:val="single"/>
        </w:rPr>
      </w:pPr>
      <w:r w:rsidRPr="00C009A5">
        <w:rPr>
          <w:rFonts w:ascii="Calibri" w:hAnsi="Calibri" w:cs="Calibri"/>
          <w:u w:val="single"/>
        </w:rPr>
        <w:t>Member Loans &amp; Bicycle Hire policy</w:t>
      </w:r>
    </w:p>
    <w:p w:rsidR="00C41BD6" w:rsidRPr="00EF416D" w:rsidRDefault="00C41BD6">
      <w:pPr>
        <w:rPr>
          <w:rFonts w:ascii="Calibri" w:hAnsi="Calibri" w:cs="Calibri"/>
          <w:u w:val="single"/>
        </w:rPr>
      </w:pPr>
      <w:r w:rsidRPr="00EF416D">
        <w:rPr>
          <w:rFonts w:ascii="Calibri" w:hAnsi="Calibri" w:cs="Calibri"/>
          <w:u w:val="single"/>
        </w:rPr>
        <w:t>Reserves Policy</w:t>
      </w:r>
    </w:p>
    <w:p w:rsidR="00C41BD6" w:rsidRPr="00EF416D" w:rsidRDefault="00C41BD6">
      <w:pPr>
        <w:rPr>
          <w:rFonts w:ascii="Calibri" w:hAnsi="Calibri" w:cs="Calibri"/>
          <w:u w:val="single"/>
        </w:rPr>
      </w:pPr>
      <w:r w:rsidRPr="00EF416D">
        <w:rPr>
          <w:rFonts w:ascii="Calibri" w:hAnsi="Calibri" w:cs="Calibri"/>
          <w:u w:val="single"/>
        </w:rPr>
        <w:t>Health and safety policy</w:t>
      </w:r>
    </w:p>
    <w:p w:rsidR="00C41BD6" w:rsidRDefault="00C41BD6">
      <w:pPr>
        <w:rPr>
          <w:rFonts w:ascii="Calibri" w:hAnsi="Calibri" w:cs="Calibri"/>
          <w:u w:val="single"/>
        </w:rPr>
      </w:pPr>
      <w:r w:rsidRPr="00EF416D">
        <w:rPr>
          <w:rFonts w:ascii="Calibri" w:hAnsi="Calibri" w:cs="Calibri"/>
          <w:u w:val="single"/>
        </w:rPr>
        <w:t>Probationary Review Procedure</w:t>
      </w:r>
    </w:p>
    <w:p w:rsidR="006F7247" w:rsidRPr="00C009A5" w:rsidRDefault="006F7247">
      <w:pPr>
        <w:rPr>
          <w:rFonts w:ascii="Calibri" w:hAnsi="Calibri" w:cs="Calibri"/>
          <w:u w:val="single"/>
        </w:rPr>
      </w:pPr>
      <w:r w:rsidRPr="00C009A5">
        <w:rPr>
          <w:rFonts w:ascii="Calibri" w:hAnsi="Calibri" w:cs="Calibri"/>
          <w:u w:val="single"/>
        </w:rPr>
        <w:t>Purchasing Policy</w:t>
      </w:r>
    </w:p>
    <w:p w:rsidR="006F7247" w:rsidRPr="00C009A5" w:rsidRDefault="006F7247">
      <w:pPr>
        <w:rPr>
          <w:rFonts w:ascii="Calibri" w:hAnsi="Calibri" w:cs="Calibri"/>
          <w:u w:val="single"/>
        </w:rPr>
      </w:pPr>
      <w:r w:rsidRPr="00C009A5">
        <w:rPr>
          <w:rFonts w:ascii="Calibri" w:hAnsi="Calibri" w:cs="Calibri"/>
          <w:u w:val="single"/>
        </w:rPr>
        <w:t>Plastics &amp; Packaging statement</w:t>
      </w:r>
    </w:p>
    <w:p w:rsidR="009F243D" w:rsidRPr="00C009A5" w:rsidRDefault="009F243D">
      <w:pPr>
        <w:rPr>
          <w:rFonts w:ascii="Calibri" w:hAnsi="Calibri" w:cs="Calibri"/>
          <w:u w:val="single"/>
        </w:rPr>
      </w:pPr>
      <w:r w:rsidRPr="00C009A5">
        <w:rPr>
          <w:rFonts w:ascii="Calibri" w:hAnsi="Calibri" w:cs="Calibri"/>
          <w:u w:val="single"/>
        </w:rPr>
        <w:t>Quality</w:t>
      </w:r>
      <w:r w:rsidR="006F7247" w:rsidRPr="00C009A5">
        <w:rPr>
          <w:rFonts w:ascii="Calibri" w:hAnsi="Calibri" w:cs="Calibri"/>
          <w:u w:val="single"/>
        </w:rPr>
        <w:t>, Document Retention</w:t>
      </w:r>
      <w:r w:rsidRPr="00C009A5">
        <w:rPr>
          <w:rFonts w:ascii="Calibri" w:hAnsi="Calibri" w:cs="Calibri"/>
          <w:u w:val="single"/>
        </w:rPr>
        <w:t xml:space="preserve"> and Prevent Policies (Adult Learning) </w:t>
      </w:r>
    </w:p>
    <w:p w:rsidR="00C41BD6" w:rsidRPr="00EF416D" w:rsidRDefault="00C41BD6">
      <w:pPr>
        <w:rPr>
          <w:rFonts w:ascii="Calibri" w:hAnsi="Calibri" w:cs="Calibri"/>
          <w:u w:val="single"/>
        </w:rPr>
      </w:pPr>
      <w:r w:rsidRPr="00EF416D">
        <w:rPr>
          <w:rFonts w:ascii="Calibri" w:hAnsi="Calibri" w:cs="Calibri"/>
          <w:u w:val="single"/>
        </w:rPr>
        <w:t>Recruitment policy</w:t>
      </w:r>
    </w:p>
    <w:p w:rsidR="00C41BD6" w:rsidRPr="00EF416D" w:rsidRDefault="00C41BD6">
      <w:pPr>
        <w:rPr>
          <w:rFonts w:ascii="Calibri" w:hAnsi="Calibri" w:cs="Calibri"/>
          <w:u w:val="single"/>
        </w:rPr>
      </w:pPr>
      <w:r w:rsidRPr="00EF416D">
        <w:rPr>
          <w:rFonts w:ascii="Calibri" w:hAnsi="Calibri" w:cs="Calibri"/>
          <w:u w:val="single"/>
        </w:rPr>
        <w:t>Research Proposals Process</w:t>
      </w:r>
    </w:p>
    <w:p w:rsidR="00C41BD6" w:rsidRPr="00EF416D" w:rsidRDefault="00CD6E96">
      <w:pPr>
        <w:rPr>
          <w:rFonts w:ascii="Calibri" w:hAnsi="Calibri" w:cs="Calibri"/>
          <w:u w:val="single"/>
        </w:rPr>
      </w:pPr>
      <w:r w:rsidRPr="00C009A5">
        <w:rPr>
          <w:rFonts w:ascii="Calibri" w:hAnsi="Calibri" w:cs="Calibri"/>
          <w:u w:val="single"/>
        </w:rPr>
        <w:t>Leave and</w:t>
      </w:r>
      <w:r>
        <w:rPr>
          <w:rFonts w:ascii="Calibri" w:hAnsi="Calibri" w:cs="Calibri"/>
          <w:color w:val="FF0000"/>
          <w:u w:val="single"/>
        </w:rPr>
        <w:t xml:space="preserve"> </w:t>
      </w:r>
      <w:r w:rsidR="00C41BD6" w:rsidRPr="00EF416D">
        <w:rPr>
          <w:rFonts w:ascii="Calibri" w:hAnsi="Calibri" w:cs="Calibri"/>
          <w:u w:val="single"/>
        </w:rPr>
        <w:t>Sabbatical Policy</w:t>
      </w:r>
    </w:p>
    <w:p w:rsidR="00C41BD6" w:rsidRPr="00EF416D" w:rsidRDefault="00C41BD6">
      <w:pPr>
        <w:rPr>
          <w:rFonts w:ascii="Calibri" w:hAnsi="Calibri" w:cs="Calibri"/>
          <w:u w:val="single"/>
        </w:rPr>
      </w:pPr>
      <w:r w:rsidRPr="00EF416D">
        <w:rPr>
          <w:rFonts w:ascii="Calibri" w:hAnsi="Calibri" w:cs="Calibri"/>
          <w:u w:val="single"/>
        </w:rPr>
        <w:lastRenderedPageBreak/>
        <w:t>Safeguarding children and vulnerable adults policy</w:t>
      </w:r>
    </w:p>
    <w:p w:rsidR="009F243D" w:rsidRPr="00C009A5" w:rsidRDefault="009F243D">
      <w:pPr>
        <w:rPr>
          <w:rFonts w:ascii="Calibri" w:hAnsi="Calibri" w:cs="Calibri"/>
          <w:u w:val="single"/>
        </w:rPr>
      </w:pPr>
      <w:proofErr w:type="spellStart"/>
      <w:r w:rsidRPr="00C009A5">
        <w:rPr>
          <w:rFonts w:ascii="Calibri" w:hAnsi="Calibri" w:cs="Calibri"/>
          <w:u w:val="single"/>
        </w:rPr>
        <w:t>Whistleblowing</w:t>
      </w:r>
      <w:proofErr w:type="spellEnd"/>
      <w:r w:rsidRPr="00C009A5">
        <w:rPr>
          <w:rFonts w:ascii="Calibri" w:hAnsi="Calibri" w:cs="Calibri"/>
          <w:u w:val="single"/>
        </w:rPr>
        <w:t xml:space="preserve"> Policy</w:t>
      </w:r>
    </w:p>
    <w:p w:rsidR="00C41BD6" w:rsidRPr="00C009A5" w:rsidRDefault="00C41BD6">
      <w:pPr>
        <w:rPr>
          <w:rFonts w:ascii="Calibri" w:hAnsi="Calibri" w:cs="Calibri"/>
          <w:u w:val="single"/>
        </w:rPr>
      </w:pPr>
      <w:r w:rsidRPr="00C009A5">
        <w:rPr>
          <w:rFonts w:ascii="Calibri" w:hAnsi="Calibri" w:cs="Calibri"/>
          <w:u w:val="single"/>
        </w:rPr>
        <w:t>Grievance procedures</w:t>
      </w:r>
    </w:p>
    <w:p w:rsidR="006F7247" w:rsidRPr="00C009A5" w:rsidRDefault="006F7247">
      <w:pPr>
        <w:rPr>
          <w:rFonts w:ascii="Calibri" w:hAnsi="Calibri" w:cs="Calibri"/>
          <w:u w:val="single"/>
        </w:rPr>
      </w:pPr>
      <w:r w:rsidRPr="00C009A5">
        <w:rPr>
          <w:rFonts w:ascii="Calibri" w:hAnsi="Calibri" w:cs="Calibri"/>
          <w:u w:val="single"/>
        </w:rPr>
        <w:t>Mediation process</w:t>
      </w:r>
    </w:p>
    <w:p w:rsidR="006F7247" w:rsidRPr="00C009A5" w:rsidRDefault="006F7247">
      <w:pPr>
        <w:rPr>
          <w:rFonts w:ascii="Calibri" w:hAnsi="Calibri" w:cs="Calibri"/>
          <w:u w:val="single"/>
        </w:rPr>
      </w:pPr>
      <w:r w:rsidRPr="00C009A5">
        <w:rPr>
          <w:rFonts w:ascii="Calibri" w:hAnsi="Calibri" w:cs="Calibri"/>
          <w:u w:val="single"/>
        </w:rPr>
        <w:t>Organiclea Kitchen Culture</w:t>
      </w:r>
    </w:p>
    <w:p w:rsidR="00C41BD6" w:rsidRPr="00C009A5" w:rsidRDefault="00C41BD6">
      <w:pPr>
        <w:rPr>
          <w:rFonts w:ascii="Calibri" w:hAnsi="Calibri" w:cs="Calibri"/>
          <w:u w:val="single"/>
        </w:rPr>
      </w:pPr>
      <w:r w:rsidRPr="00C009A5">
        <w:rPr>
          <w:rFonts w:ascii="Calibri" w:hAnsi="Calibri" w:cs="Calibri"/>
          <w:u w:val="single"/>
        </w:rPr>
        <w:t xml:space="preserve">Hire of </w:t>
      </w:r>
      <w:proofErr w:type="spellStart"/>
      <w:r w:rsidRPr="00C009A5">
        <w:rPr>
          <w:rFonts w:ascii="Calibri" w:hAnsi="Calibri" w:cs="Calibri"/>
          <w:u w:val="single"/>
        </w:rPr>
        <w:t>Hawkwood</w:t>
      </w:r>
      <w:proofErr w:type="spellEnd"/>
      <w:r w:rsidRPr="00C009A5">
        <w:rPr>
          <w:rFonts w:ascii="Calibri" w:hAnsi="Calibri" w:cs="Calibri"/>
          <w:u w:val="single"/>
        </w:rPr>
        <w:t xml:space="preserve"> Policy</w:t>
      </w:r>
    </w:p>
    <w:p w:rsidR="00C41BD6" w:rsidRPr="00EF416D" w:rsidRDefault="0028358A">
      <w:pPr>
        <w:rPr>
          <w:rFonts w:ascii="Calibri" w:hAnsi="Calibri" w:cs="Calibri"/>
          <w:u w:val="single"/>
        </w:rPr>
      </w:pPr>
      <w:r w:rsidRPr="00C009A5">
        <w:rPr>
          <w:rFonts w:ascii="Calibri" w:hAnsi="Calibri" w:cs="Calibri"/>
          <w:u w:val="single"/>
        </w:rPr>
        <w:t xml:space="preserve">Co-op Member and </w:t>
      </w:r>
      <w:r w:rsidR="00E9518B" w:rsidRPr="00C009A5">
        <w:rPr>
          <w:rFonts w:ascii="Calibri" w:hAnsi="Calibri" w:cs="Calibri"/>
          <w:u w:val="single"/>
        </w:rPr>
        <w:t>Director</w:t>
      </w:r>
      <w:r w:rsidR="00E9518B" w:rsidRPr="00EF416D">
        <w:rPr>
          <w:rFonts w:ascii="Calibri" w:hAnsi="Calibri" w:cs="Calibri"/>
          <w:u w:val="single"/>
        </w:rPr>
        <w:t xml:space="preserve"> </w:t>
      </w:r>
      <w:r>
        <w:rPr>
          <w:rFonts w:ascii="Calibri" w:hAnsi="Calibri" w:cs="Calibri"/>
          <w:u w:val="single"/>
        </w:rPr>
        <w:t xml:space="preserve">Role Description &amp; </w:t>
      </w:r>
      <w:r w:rsidR="00C41BD6" w:rsidRPr="00EF416D">
        <w:rPr>
          <w:rFonts w:ascii="Calibri" w:hAnsi="Calibri" w:cs="Calibri"/>
          <w:u w:val="single"/>
        </w:rPr>
        <w:t>Person Specification</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 xml:space="preserve">Responsibility for this rests with the People &amp; Policies </w:t>
      </w:r>
      <w:r w:rsidR="00E9518B">
        <w:rPr>
          <w:rFonts w:ascii="Calibri" w:hAnsi="Calibri" w:cs="Calibri"/>
        </w:rPr>
        <w:t>Spur</w:t>
      </w:r>
      <w:r>
        <w:rPr>
          <w:rFonts w:ascii="Calibri" w:hAnsi="Calibri" w:cs="Calibri"/>
        </w:rPr>
        <w:t>.</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4.5 Appraisal &amp; Support</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 xml:space="preserve">Members receive input, feedback and support for their work through: </w:t>
      </w:r>
      <w:r w:rsidR="00B0362A">
        <w:rPr>
          <w:rFonts w:ascii="Calibri" w:hAnsi="Calibri" w:cs="Calibri"/>
        </w:rPr>
        <w:t xml:space="preserve"> Branch</w:t>
      </w:r>
      <w:r w:rsidR="00CD6E96">
        <w:rPr>
          <w:rFonts w:ascii="Calibri" w:hAnsi="Calibri" w:cs="Calibri"/>
        </w:rPr>
        <w:t xml:space="preserve"> </w:t>
      </w:r>
      <w:r>
        <w:rPr>
          <w:rFonts w:ascii="Calibri" w:hAnsi="Calibri" w:cs="Calibri"/>
        </w:rPr>
        <w:t xml:space="preserve">and </w:t>
      </w:r>
      <w:r w:rsidR="00E9518B">
        <w:rPr>
          <w:rFonts w:ascii="Calibri" w:hAnsi="Calibri" w:cs="Calibri"/>
        </w:rPr>
        <w:t>Node</w:t>
      </w:r>
      <w:r>
        <w:rPr>
          <w:rFonts w:ascii="Calibri" w:hAnsi="Calibri" w:cs="Calibri"/>
        </w:rPr>
        <w:t xml:space="preserve"> meetings; all-Coop gatherings; and workplace meetings.  Additionally, they are allocated two “buddies” from the coop, one of which is someone they work closely with, and one they don’t. The buddies work with the member to carry out their annual Appraisal, as laid out in the </w:t>
      </w:r>
      <w:r>
        <w:rPr>
          <w:rFonts w:ascii="Calibri" w:hAnsi="Calibri" w:cs="Calibri"/>
          <w:u w:val="single"/>
        </w:rPr>
        <w:t xml:space="preserve">Appraisal and Support Procedure, </w:t>
      </w:r>
      <w:r>
        <w:rPr>
          <w:rFonts w:ascii="Calibri" w:hAnsi="Calibri" w:cs="Calibri"/>
        </w:rPr>
        <w:t xml:space="preserve">and carry out more informal “check-ins”, which are recommended to take place every quarter. Buddies ensure action points from Appraisals and check-ins are taken forward to the relevant </w:t>
      </w:r>
      <w:r w:rsidR="00E9518B">
        <w:rPr>
          <w:rFonts w:ascii="Calibri" w:hAnsi="Calibri" w:cs="Calibri"/>
        </w:rPr>
        <w:t>Node.</w:t>
      </w:r>
    </w:p>
    <w:p w:rsidR="007572D3" w:rsidRDefault="007572D3">
      <w:pPr>
        <w:rPr>
          <w:rFonts w:ascii="Calibri" w:hAnsi="Calibri" w:cs="Calibri"/>
        </w:rPr>
      </w:pPr>
    </w:p>
    <w:p w:rsidR="007572D3" w:rsidRDefault="007572D3">
      <w:pPr>
        <w:rPr>
          <w:rFonts w:ascii="Calibri" w:hAnsi="Calibri" w:cs="Calibri"/>
        </w:rPr>
      </w:pPr>
      <w:r>
        <w:rPr>
          <w:rFonts w:ascii="Calibri" w:hAnsi="Calibri" w:cs="Calibri"/>
        </w:rPr>
        <w:t>4.6 Exit Interview</w:t>
      </w:r>
    </w:p>
    <w:p w:rsidR="007572D3" w:rsidRDefault="007572D3">
      <w:pPr>
        <w:rPr>
          <w:rFonts w:ascii="Calibri" w:hAnsi="Calibri" w:cs="Calibri"/>
        </w:rPr>
      </w:pPr>
    </w:p>
    <w:p w:rsidR="007572D3" w:rsidRPr="007572D3" w:rsidRDefault="007572D3">
      <w:pPr>
        <w:rPr>
          <w:rFonts w:ascii="Calibri" w:hAnsi="Calibri" w:cs="Calibri"/>
          <w:u w:val="single"/>
        </w:rPr>
      </w:pPr>
      <w:r>
        <w:rPr>
          <w:rFonts w:ascii="Calibri" w:hAnsi="Calibri" w:cs="Calibri"/>
        </w:rPr>
        <w:t xml:space="preserve">When it is clear that cooperative membership is about to cease, either through the role ceasing, the employment terminating, the member leaving, or other reasons, the member will be encouraged to undertake an Exit Interview, as laid out in the </w:t>
      </w:r>
      <w:r>
        <w:rPr>
          <w:rFonts w:ascii="Calibri" w:hAnsi="Calibri" w:cs="Calibri"/>
          <w:u w:val="single"/>
        </w:rPr>
        <w:t xml:space="preserve">Exit </w:t>
      </w:r>
      <w:r w:rsidR="00CD6E96">
        <w:rPr>
          <w:rFonts w:ascii="Calibri" w:hAnsi="Calibri" w:cs="Calibri"/>
          <w:u w:val="single"/>
        </w:rPr>
        <w:t xml:space="preserve">Interview </w:t>
      </w:r>
      <w:r>
        <w:rPr>
          <w:rFonts w:ascii="Calibri" w:hAnsi="Calibri" w:cs="Calibri"/>
          <w:u w:val="single"/>
        </w:rPr>
        <w:t>Procedure and Template.</w:t>
      </w:r>
    </w:p>
    <w:p w:rsidR="00C41BD6" w:rsidRDefault="00C41BD6">
      <w:pPr>
        <w:rPr>
          <w:rFonts w:ascii="Calibri" w:hAnsi="Calibri" w:cs="Calibri"/>
        </w:rPr>
      </w:pPr>
    </w:p>
    <w:p w:rsidR="00C41BD6" w:rsidRPr="00EF416D" w:rsidRDefault="00EF416D">
      <w:pPr>
        <w:rPr>
          <w:rFonts w:ascii="Calibri" w:hAnsi="Calibri" w:cs="Calibri"/>
        </w:rPr>
      </w:pPr>
      <w:r w:rsidRPr="00EF416D">
        <w:rPr>
          <w:rFonts w:ascii="Calibri" w:hAnsi="Calibri" w:cs="Calibri"/>
        </w:rPr>
        <w:t xml:space="preserve">4.7 </w:t>
      </w:r>
      <w:r w:rsidR="00C41BD6" w:rsidRPr="00EF416D">
        <w:rPr>
          <w:rFonts w:ascii="Calibri" w:hAnsi="Calibri" w:cs="Calibri"/>
        </w:rPr>
        <w:t>H</w:t>
      </w:r>
      <w:r>
        <w:rPr>
          <w:rFonts w:ascii="Calibri" w:hAnsi="Calibri" w:cs="Calibri"/>
        </w:rPr>
        <w:t>onorary Membership</w:t>
      </w:r>
    </w:p>
    <w:p w:rsidR="00C41BD6" w:rsidRDefault="00C41BD6">
      <w:pPr>
        <w:rPr>
          <w:rFonts w:ascii="Calibri" w:hAnsi="Calibri" w:cs="Calibri"/>
        </w:rPr>
      </w:pPr>
    </w:p>
    <w:p w:rsidR="00C41BD6" w:rsidRDefault="00B76929" w:rsidP="00B76929">
      <w:pPr>
        <w:pStyle w:val="ListParagraph"/>
        <w:ind w:left="0"/>
        <w:rPr>
          <w:sz w:val="24"/>
          <w:szCs w:val="24"/>
        </w:rPr>
      </w:pPr>
      <w:r>
        <w:rPr>
          <w:sz w:val="24"/>
          <w:szCs w:val="24"/>
        </w:rPr>
        <w:t xml:space="preserve">4.7.1 </w:t>
      </w:r>
      <w:r w:rsidR="00C41BD6">
        <w:rPr>
          <w:sz w:val="24"/>
          <w:szCs w:val="24"/>
        </w:rPr>
        <w:t xml:space="preserve">A full member who has ceased to be a member for any reason other than Disciplinary Proceedings may be elected an </w:t>
      </w:r>
      <w:r w:rsidR="00C41BD6">
        <w:rPr>
          <w:i/>
          <w:sz w:val="24"/>
          <w:szCs w:val="24"/>
        </w:rPr>
        <w:t>Honorary Member.</w:t>
      </w:r>
      <w:r w:rsidR="001C1ED5">
        <w:rPr>
          <w:sz w:val="24"/>
          <w:szCs w:val="24"/>
        </w:rPr>
        <w:t xml:space="preserve"> In exceptional circumstances, as deemed by the co-operative, honorary membership may also be open to people who have not previously been full co-op members, but fulfil the other criteria outlined below.</w:t>
      </w:r>
    </w:p>
    <w:p w:rsidR="00C41BD6" w:rsidRDefault="00B76929" w:rsidP="00B76929">
      <w:pPr>
        <w:pStyle w:val="ListParagraph"/>
        <w:ind w:left="0"/>
        <w:rPr>
          <w:sz w:val="24"/>
          <w:szCs w:val="24"/>
        </w:rPr>
      </w:pPr>
      <w:r>
        <w:rPr>
          <w:sz w:val="24"/>
          <w:szCs w:val="24"/>
        </w:rPr>
        <w:t xml:space="preserve">4.7.2 </w:t>
      </w:r>
      <w:r w:rsidR="00C41BD6">
        <w:rPr>
          <w:sz w:val="24"/>
          <w:szCs w:val="24"/>
        </w:rPr>
        <w:t>For a person to become an Honorary Member, they must be:</w:t>
      </w:r>
    </w:p>
    <w:p w:rsidR="00C41BD6" w:rsidRPr="00C009A5" w:rsidRDefault="00C41BD6">
      <w:pPr>
        <w:pStyle w:val="ListParagraph"/>
        <w:numPr>
          <w:ilvl w:val="0"/>
          <w:numId w:val="4"/>
        </w:numPr>
        <w:rPr>
          <w:sz w:val="24"/>
          <w:szCs w:val="24"/>
        </w:rPr>
      </w:pPr>
      <w:r w:rsidRPr="00C009A5">
        <w:rPr>
          <w:sz w:val="24"/>
          <w:szCs w:val="24"/>
        </w:rPr>
        <w:t xml:space="preserve">Nominated and seconded by </w:t>
      </w:r>
      <w:r w:rsidR="00C009A5" w:rsidRPr="00C009A5">
        <w:rPr>
          <w:sz w:val="24"/>
          <w:szCs w:val="24"/>
        </w:rPr>
        <w:t>two</w:t>
      </w:r>
      <w:r w:rsidR="0020453E" w:rsidRPr="00C009A5">
        <w:rPr>
          <w:sz w:val="24"/>
          <w:szCs w:val="24"/>
        </w:rPr>
        <w:t xml:space="preserve"> </w:t>
      </w:r>
      <w:r w:rsidRPr="00C009A5">
        <w:rPr>
          <w:sz w:val="24"/>
          <w:szCs w:val="24"/>
        </w:rPr>
        <w:t>full members</w:t>
      </w:r>
      <w:r w:rsidR="0020453E" w:rsidRPr="00C009A5">
        <w:rPr>
          <w:sz w:val="24"/>
          <w:szCs w:val="24"/>
        </w:rPr>
        <w:t xml:space="preserve"> to People &amp; Policies Spur who will make a proposal to the Branch meeting</w:t>
      </w:r>
      <w:r w:rsidRPr="00C009A5">
        <w:rPr>
          <w:sz w:val="24"/>
          <w:szCs w:val="24"/>
        </w:rPr>
        <w:t>;</w:t>
      </w:r>
    </w:p>
    <w:p w:rsidR="0020453E" w:rsidRPr="0020453E" w:rsidRDefault="00C41BD6" w:rsidP="0020453E">
      <w:pPr>
        <w:pStyle w:val="ListParagraph"/>
        <w:numPr>
          <w:ilvl w:val="0"/>
          <w:numId w:val="4"/>
        </w:numPr>
        <w:rPr>
          <w:sz w:val="24"/>
          <w:szCs w:val="24"/>
        </w:rPr>
      </w:pPr>
      <w:r>
        <w:rPr>
          <w:sz w:val="24"/>
          <w:szCs w:val="24"/>
        </w:rPr>
        <w:t xml:space="preserve">Nominated on the basis that they have performed “outstanding service” to OrganicLea for a minimum of two years (this period may include voluntary service and probationary </w:t>
      </w:r>
      <w:r w:rsidRPr="00C009A5">
        <w:rPr>
          <w:sz w:val="24"/>
          <w:szCs w:val="24"/>
        </w:rPr>
        <w:t>period</w:t>
      </w:r>
      <w:r w:rsidR="0020453E" w:rsidRPr="00C009A5">
        <w:rPr>
          <w:sz w:val="24"/>
          <w:szCs w:val="24"/>
        </w:rPr>
        <w:t>, and this requirement can be waived in exceptional circumstances</w:t>
      </w:r>
      <w:r w:rsidRPr="00C009A5">
        <w:rPr>
          <w:sz w:val="24"/>
          <w:szCs w:val="24"/>
        </w:rPr>
        <w:t>), and t</w:t>
      </w:r>
      <w:r>
        <w:rPr>
          <w:sz w:val="24"/>
          <w:szCs w:val="24"/>
        </w:rPr>
        <w:t>hat there are no credible allegations of misconduct, or other reputational risk to the coop, present or future;</w:t>
      </w:r>
    </w:p>
    <w:p w:rsidR="00C41BD6" w:rsidRDefault="00C41BD6">
      <w:pPr>
        <w:pStyle w:val="ListParagraph"/>
        <w:numPr>
          <w:ilvl w:val="0"/>
          <w:numId w:val="4"/>
        </w:numPr>
        <w:rPr>
          <w:sz w:val="24"/>
          <w:szCs w:val="24"/>
        </w:rPr>
      </w:pPr>
      <w:r>
        <w:rPr>
          <w:sz w:val="24"/>
          <w:szCs w:val="24"/>
        </w:rPr>
        <w:t>Approved by consensus by all members</w:t>
      </w:r>
      <w:r w:rsidR="0020453E">
        <w:rPr>
          <w:sz w:val="24"/>
          <w:szCs w:val="24"/>
        </w:rPr>
        <w:t xml:space="preserve"> at a Branch meeting;</w:t>
      </w:r>
    </w:p>
    <w:p w:rsidR="00C41BD6" w:rsidRDefault="00C41BD6">
      <w:pPr>
        <w:pStyle w:val="ListParagraph"/>
        <w:numPr>
          <w:ilvl w:val="0"/>
          <w:numId w:val="4"/>
        </w:numPr>
        <w:rPr>
          <w:sz w:val="24"/>
          <w:szCs w:val="24"/>
        </w:rPr>
      </w:pPr>
      <w:r>
        <w:rPr>
          <w:sz w:val="24"/>
          <w:szCs w:val="24"/>
        </w:rPr>
        <w:t>Seeking to maintain a working relationship with the coop;</w:t>
      </w:r>
    </w:p>
    <w:p w:rsidR="00C41BD6" w:rsidRDefault="00C41BD6">
      <w:pPr>
        <w:pStyle w:val="ListParagraph"/>
        <w:numPr>
          <w:ilvl w:val="0"/>
          <w:numId w:val="4"/>
        </w:numPr>
        <w:rPr>
          <w:sz w:val="24"/>
          <w:szCs w:val="24"/>
        </w:rPr>
      </w:pPr>
      <w:r>
        <w:rPr>
          <w:sz w:val="24"/>
          <w:szCs w:val="24"/>
        </w:rPr>
        <w:t>Accepting of the invitation to become an Honorary member.</w:t>
      </w:r>
    </w:p>
    <w:p w:rsidR="00C41BD6" w:rsidRDefault="00B76929" w:rsidP="00B76929">
      <w:pPr>
        <w:pStyle w:val="ListParagraph"/>
        <w:ind w:left="0"/>
        <w:rPr>
          <w:sz w:val="24"/>
          <w:szCs w:val="24"/>
        </w:rPr>
      </w:pPr>
      <w:r>
        <w:rPr>
          <w:sz w:val="24"/>
          <w:szCs w:val="24"/>
        </w:rPr>
        <w:lastRenderedPageBreak/>
        <w:t xml:space="preserve">4.7.3    </w:t>
      </w:r>
      <w:r w:rsidR="00C41BD6">
        <w:rPr>
          <w:sz w:val="24"/>
          <w:szCs w:val="24"/>
        </w:rPr>
        <w:t xml:space="preserve">Honorary members may be conferred with some of the rights and responsibilities of coop membership, as deemed appropriate by the coop (e.g. OrganicLea email address; </w:t>
      </w:r>
      <w:proofErr w:type="spellStart"/>
      <w:r w:rsidR="00C41BD6">
        <w:rPr>
          <w:sz w:val="24"/>
          <w:szCs w:val="24"/>
        </w:rPr>
        <w:t>Hawkwood</w:t>
      </w:r>
      <w:proofErr w:type="spellEnd"/>
      <w:r w:rsidR="00C41BD6">
        <w:rPr>
          <w:sz w:val="24"/>
          <w:szCs w:val="24"/>
        </w:rPr>
        <w:t xml:space="preserve"> </w:t>
      </w:r>
      <w:proofErr w:type="spellStart"/>
      <w:r w:rsidR="00C41BD6">
        <w:rPr>
          <w:sz w:val="24"/>
          <w:szCs w:val="24"/>
        </w:rPr>
        <w:t>keyholder</w:t>
      </w:r>
      <w:proofErr w:type="spellEnd"/>
      <w:r w:rsidR="00C41BD6">
        <w:rPr>
          <w:sz w:val="24"/>
          <w:szCs w:val="24"/>
        </w:rPr>
        <w:t xml:space="preserve"> status).</w:t>
      </w:r>
    </w:p>
    <w:p w:rsidR="00B76929" w:rsidRDefault="00B76929" w:rsidP="00B76929">
      <w:pPr>
        <w:pStyle w:val="ListParagraph"/>
        <w:ind w:left="0"/>
        <w:rPr>
          <w:sz w:val="24"/>
          <w:szCs w:val="24"/>
        </w:rPr>
      </w:pPr>
      <w:r>
        <w:rPr>
          <w:sz w:val="24"/>
          <w:szCs w:val="24"/>
        </w:rPr>
        <w:t xml:space="preserve">4.7.4 </w:t>
      </w:r>
      <w:r w:rsidR="00C41BD6">
        <w:rPr>
          <w:sz w:val="24"/>
          <w:szCs w:val="24"/>
        </w:rPr>
        <w:t xml:space="preserve"> Honorary members do not have voting rights but may be invited by the coop or </w:t>
      </w:r>
      <w:r w:rsidR="00E9518B">
        <w:rPr>
          <w:sz w:val="24"/>
          <w:szCs w:val="24"/>
        </w:rPr>
        <w:t>Node</w:t>
      </w:r>
      <w:r w:rsidR="00B83846">
        <w:rPr>
          <w:sz w:val="24"/>
          <w:szCs w:val="24"/>
        </w:rPr>
        <w:t>s</w:t>
      </w:r>
      <w:r w:rsidR="00C41BD6">
        <w:rPr>
          <w:sz w:val="24"/>
          <w:szCs w:val="24"/>
        </w:rPr>
        <w:t xml:space="preserve"> to contribute to processes in an advisory or </w:t>
      </w:r>
      <w:proofErr w:type="spellStart"/>
      <w:r w:rsidR="00C41BD6">
        <w:rPr>
          <w:sz w:val="24"/>
          <w:szCs w:val="24"/>
        </w:rPr>
        <w:t>facilitatory</w:t>
      </w:r>
      <w:proofErr w:type="spellEnd"/>
      <w:r w:rsidR="00C41BD6">
        <w:rPr>
          <w:sz w:val="24"/>
          <w:szCs w:val="24"/>
        </w:rPr>
        <w:t xml:space="preserve"> capacity.</w:t>
      </w:r>
    </w:p>
    <w:p w:rsidR="00C41BD6" w:rsidRDefault="00B76929" w:rsidP="00B76929">
      <w:pPr>
        <w:pStyle w:val="ListParagraph"/>
        <w:ind w:left="0"/>
        <w:rPr>
          <w:sz w:val="24"/>
          <w:szCs w:val="24"/>
        </w:rPr>
      </w:pPr>
      <w:r>
        <w:rPr>
          <w:sz w:val="24"/>
          <w:szCs w:val="24"/>
        </w:rPr>
        <w:t xml:space="preserve">4.7.5 </w:t>
      </w:r>
      <w:r w:rsidR="00C41BD6">
        <w:rPr>
          <w:sz w:val="24"/>
          <w:szCs w:val="24"/>
        </w:rPr>
        <w:t>The Secretary will keep an up-to-date record of all Honorary Members.</w:t>
      </w:r>
    </w:p>
    <w:p w:rsidR="00C41BD6" w:rsidRDefault="00B76929" w:rsidP="00B76929">
      <w:pPr>
        <w:pStyle w:val="ListParagraph"/>
        <w:ind w:left="0"/>
        <w:rPr>
          <w:sz w:val="24"/>
          <w:szCs w:val="24"/>
        </w:rPr>
      </w:pPr>
      <w:r>
        <w:rPr>
          <w:sz w:val="24"/>
          <w:szCs w:val="24"/>
        </w:rPr>
        <w:t xml:space="preserve">4.7.6 </w:t>
      </w:r>
      <w:r w:rsidR="00C41BD6">
        <w:rPr>
          <w:sz w:val="24"/>
          <w:szCs w:val="24"/>
        </w:rPr>
        <w:t>Honorary members will be invited to attend a minimum of one all coop gathering or coop social event per year.</w:t>
      </w:r>
    </w:p>
    <w:p w:rsidR="00C41BD6" w:rsidRDefault="00B76929" w:rsidP="00B76929">
      <w:pPr>
        <w:pStyle w:val="ListParagraph"/>
        <w:ind w:left="0"/>
        <w:rPr>
          <w:sz w:val="24"/>
          <w:szCs w:val="24"/>
        </w:rPr>
      </w:pPr>
      <w:r>
        <w:rPr>
          <w:sz w:val="24"/>
          <w:szCs w:val="24"/>
        </w:rPr>
        <w:t xml:space="preserve">4.7.7 </w:t>
      </w:r>
      <w:r w:rsidR="00C41BD6">
        <w:rPr>
          <w:sz w:val="24"/>
          <w:szCs w:val="24"/>
        </w:rPr>
        <w:t>Honorary membership status will be withdrawn if:</w:t>
      </w:r>
    </w:p>
    <w:p w:rsidR="00C41BD6" w:rsidRDefault="00C41BD6">
      <w:pPr>
        <w:pStyle w:val="ListParagraph"/>
        <w:numPr>
          <w:ilvl w:val="0"/>
          <w:numId w:val="5"/>
        </w:numPr>
        <w:rPr>
          <w:sz w:val="24"/>
          <w:szCs w:val="24"/>
        </w:rPr>
      </w:pPr>
      <w:r>
        <w:rPr>
          <w:sz w:val="24"/>
          <w:szCs w:val="24"/>
        </w:rPr>
        <w:t>The Honorary member resigns in writing;</w:t>
      </w:r>
    </w:p>
    <w:p w:rsidR="00C41BD6" w:rsidRDefault="00C41BD6">
      <w:pPr>
        <w:pStyle w:val="ListParagraph"/>
        <w:numPr>
          <w:ilvl w:val="0"/>
          <w:numId w:val="5"/>
        </w:numPr>
        <w:rPr>
          <w:sz w:val="24"/>
          <w:szCs w:val="24"/>
        </w:rPr>
      </w:pPr>
      <w:r>
        <w:rPr>
          <w:sz w:val="24"/>
          <w:szCs w:val="24"/>
        </w:rPr>
        <w:t xml:space="preserve">The Honorary member is found, either during their period of honorary membership or previous period of membership/ voluntary service, to have committed gross misconduct; acted in such a way as to bring OrganicLea into disrepute; publicly renounced the Vision, Mission, Aims or Objectives of OrganicLea: and that the coop consequently votes to end the Honorary membership at a </w:t>
      </w:r>
      <w:r w:rsidR="00E9518B">
        <w:rPr>
          <w:sz w:val="24"/>
          <w:szCs w:val="24"/>
        </w:rPr>
        <w:t xml:space="preserve">Branch </w:t>
      </w:r>
      <w:r>
        <w:rPr>
          <w:sz w:val="24"/>
          <w:szCs w:val="24"/>
        </w:rPr>
        <w:t>meeting.</w:t>
      </w:r>
    </w:p>
    <w:p w:rsidR="00C41BD6" w:rsidRDefault="00C41BD6">
      <w:pPr>
        <w:pStyle w:val="ListParagraph"/>
        <w:numPr>
          <w:ilvl w:val="0"/>
          <w:numId w:val="5"/>
        </w:numPr>
        <w:rPr>
          <w:sz w:val="24"/>
          <w:szCs w:val="24"/>
        </w:rPr>
      </w:pPr>
      <w:r>
        <w:rPr>
          <w:sz w:val="24"/>
          <w:szCs w:val="24"/>
        </w:rPr>
        <w:t xml:space="preserve">They have not been in contact with OrganicLea for three years or more, and it is held that they no longer have any connection to OrganicLea, and that the coop consequently votes to end the Honorary membership at a </w:t>
      </w:r>
      <w:r w:rsidR="00E9518B">
        <w:rPr>
          <w:sz w:val="24"/>
          <w:szCs w:val="24"/>
        </w:rPr>
        <w:t>Branch</w:t>
      </w:r>
      <w:r>
        <w:rPr>
          <w:sz w:val="24"/>
          <w:szCs w:val="24"/>
        </w:rPr>
        <w:t xml:space="preserve"> meeting.</w:t>
      </w:r>
    </w:p>
    <w:p w:rsidR="00C41BD6" w:rsidRDefault="00C41BD6">
      <w:pPr>
        <w:pStyle w:val="ListParagraph"/>
        <w:numPr>
          <w:ilvl w:val="0"/>
          <w:numId w:val="5"/>
        </w:numPr>
      </w:pPr>
      <w:r>
        <w:rPr>
          <w:sz w:val="24"/>
          <w:szCs w:val="24"/>
        </w:rPr>
        <w:t xml:space="preserve">the Coop, for reasons deemed to be in the best interest of Organiclea, votes to end the Honorary Membership at a </w:t>
      </w:r>
      <w:r w:rsidR="00E9518B">
        <w:rPr>
          <w:sz w:val="24"/>
          <w:szCs w:val="24"/>
        </w:rPr>
        <w:t>Branch</w:t>
      </w:r>
      <w:r>
        <w:rPr>
          <w:sz w:val="24"/>
          <w:szCs w:val="24"/>
        </w:rPr>
        <w:t xml:space="preserve"> meeting. </w:t>
      </w:r>
    </w:p>
    <w:p w:rsidR="00C41BD6" w:rsidRDefault="00C41BD6">
      <w:pPr>
        <w:rPr>
          <w:rFonts w:ascii="Calibri" w:hAnsi="Calibri" w:cs="Calibri"/>
        </w:rPr>
      </w:pPr>
      <w:r>
        <w:rPr>
          <w:rFonts w:ascii="Calibri" w:hAnsi="Calibri" w:cs="Calibri"/>
        </w:rPr>
        <w:t>4.</w:t>
      </w:r>
      <w:r w:rsidR="00B76929">
        <w:rPr>
          <w:rFonts w:ascii="Calibri" w:hAnsi="Calibri" w:cs="Calibri"/>
        </w:rPr>
        <w:t>8</w:t>
      </w:r>
      <w:r>
        <w:rPr>
          <w:rFonts w:ascii="Calibri" w:hAnsi="Calibri" w:cs="Calibri"/>
        </w:rPr>
        <w:t xml:space="preserve"> </w:t>
      </w:r>
      <w:proofErr w:type="spellStart"/>
      <w:r>
        <w:rPr>
          <w:rFonts w:ascii="Calibri" w:hAnsi="Calibri" w:cs="Calibri"/>
        </w:rPr>
        <w:t>Sessional</w:t>
      </w:r>
      <w:proofErr w:type="spellEnd"/>
      <w:r>
        <w:rPr>
          <w:rFonts w:ascii="Calibri" w:hAnsi="Calibri" w:cs="Calibri"/>
        </w:rPr>
        <w:t xml:space="preserve"> Workers</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rPr>
        <w:t xml:space="preserve">Non coop workers carrying out regular paid work for the coop are allocated a “link worker” within the coop, who will keep them updated with relevant info relating to their work, and ensure they are fully informed and supported. </w:t>
      </w:r>
    </w:p>
    <w:p w:rsidR="00C41BD6" w:rsidRDefault="00C41BD6">
      <w:pPr>
        <w:rPr>
          <w:rFonts w:ascii="Calibri" w:hAnsi="Calibri" w:cs="Calibri"/>
        </w:rPr>
      </w:pPr>
    </w:p>
    <w:p w:rsidR="00C41BD6" w:rsidRDefault="00C41BD6">
      <w:pPr>
        <w:pStyle w:val="Heading1"/>
      </w:pPr>
      <w:r>
        <w:t>5. Paid employment within the co-op</w:t>
      </w:r>
    </w:p>
    <w:p w:rsidR="00C41BD6" w:rsidRDefault="00C41BD6">
      <w:pPr>
        <w:rPr>
          <w:rFonts w:ascii="Calibri" w:hAnsi="Calibri" w:cs="Calibri"/>
        </w:rPr>
      </w:pPr>
    </w:p>
    <w:p w:rsidR="00C41BD6" w:rsidRDefault="00C41BD6">
      <w:pPr>
        <w:rPr>
          <w:rFonts w:ascii="Calibri" w:eastAsia="Arial Unicode MS" w:hAnsi="Calibri" w:cs="Calibri"/>
        </w:rPr>
      </w:pPr>
      <w:r>
        <w:rPr>
          <w:rFonts w:ascii="Calibri" w:eastAsia="Arial Unicode MS" w:hAnsi="Calibri" w:cs="Calibri"/>
        </w:rPr>
        <w:t>5.1  Allocation</w:t>
      </w:r>
    </w:p>
    <w:p w:rsidR="00C41BD6" w:rsidRDefault="00C41BD6">
      <w:pPr>
        <w:rPr>
          <w:rFonts w:ascii="Calibri" w:eastAsia="Arial Unicode MS" w:hAnsi="Calibri" w:cs="Calibri"/>
        </w:rPr>
      </w:pPr>
      <w:r>
        <w:rPr>
          <w:rFonts w:ascii="Calibri" w:eastAsia="Arial Unicode MS" w:hAnsi="Calibri" w:cs="Calibri"/>
        </w:rPr>
        <w:t xml:space="preserve">The co-op operates a </w:t>
      </w:r>
      <w:r>
        <w:rPr>
          <w:rFonts w:ascii="Calibri" w:eastAsia="Arial Unicode MS" w:hAnsi="Calibri" w:cs="Calibri"/>
          <w:u w:val="single"/>
        </w:rPr>
        <w:t xml:space="preserve">Recruitment Policy, </w:t>
      </w:r>
      <w:r>
        <w:rPr>
          <w:rFonts w:ascii="Calibri" w:eastAsia="Arial Unicode MS" w:hAnsi="Calibri" w:cs="Calibri"/>
        </w:rPr>
        <w:t>which governs all allocations of paid work.</w:t>
      </w:r>
    </w:p>
    <w:p w:rsidR="00C41BD6" w:rsidRDefault="00C41BD6">
      <w:pPr>
        <w:rPr>
          <w:rFonts w:ascii="Calibri" w:eastAsia="Arial Unicode MS" w:hAnsi="Calibri" w:cs="Calibri"/>
        </w:rPr>
      </w:pPr>
    </w:p>
    <w:p w:rsidR="00C41BD6" w:rsidRDefault="00C41BD6">
      <w:pPr>
        <w:rPr>
          <w:rFonts w:ascii="Calibri" w:hAnsi="Calibri" w:cs="Calibri"/>
        </w:rPr>
      </w:pPr>
      <w:r>
        <w:rPr>
          <w:rFonts w:ascii="Calibri" w:hAnsi="Calibri" w:cs="Calibri"/>
          <w:iCs/>
        </w:rPr>
        <w:t>5.2 Pay and benefits</w:t>
      </w:r>
    </w:p>
    <w:p w:rsidR="00C41BD6" w:rsidRDefault="00C41BD6">
      <w:pPr>
        <w:rPr>
          <w:rFonts w:ascii="Calibri" w:hAnsi="Calibri" w:cs="Calibri"/>
        </w:rPr>
      </w:pPr>
      <w:r>
        <w:rPr>
          <w:rFonts w:ascii="Calibri" w:hAnsi="Calibri" w:cs="Calibri"/>
        </w:rPr>
        <w:t>Where resources allow</w:t>
      </w:r>
      <w:r w:rsidRPr="0028358A">
        <w:rPr>
          <w:rFonts w:ascii="Calibri" w:hAnsi="Calibri" w:cs="Calibri"/>
        </w:rPr>
        <w:t>, the co-op aspires to a rate of pay proportionate to rates at similar community gardening posts in the London area. Except in extraordinary</w:t>
      </w:r>
      <w:r>
        <w:rPr>
          <w:rFonts w:ascii="Calibri" w:hAnsi="Calibri" w:cs="Calibri"/>
        </w:rPr>
        <w:t xml:space="preserve"> circumstances, as defined by the co-op, all co-op work will be carried out at the set rate of pay. We will support training and qualification for members. Employee contracts will set out details of relevant benefits such as holiday and sickness pay.</w:t>
      </w:r>
    </w:p>
    <w:p w:rsidR="00C41BD6" w:rsidRDefault="00C41BD6">
      <w:pPr>
        <w:rPr>
          <w:rFonts w:ascii="Calibri" w:hAnsi="Calibri" w:cs="Calibri"/>
        </w:rPr>
      </w:pPr>
    </w:p>
    <w:p w:rsidR="00C41BD6" w:rsidRDefault="00C41BD6">
      <w:pPr>
        <w:rPr>
          <w:rFonts w:ascii="Calibri" w:hAnsi="Calibri" w:cs="Calibri"/>
          <w:color w:val="000000"/>
        </w:rPr>
      </w:pPr>
      <w:r>
        <w:rPr>
          <w:rFonts w:ascii="Calibri" w:hAnsi="Calibri" w:cs="Calibri"/>
        </w:rPr>
        <w:t>5.3  Volunteers</w:t>
      </w:r>
    </w:p>
    <w:p w:rsidR="00C41BD6" w:rsidRDefault="00C41BD6">
      <w:pPr>
        <w:rPr>
          <w:rFonts w:ascii="Calibri" w:hAnsi="Calibri" w:cs="Calibri"/>
        </w:rPr>
      </w:pPr>
      <w:r>
        <w:rPr>
          <w:rFonts w:ascii="Calibri" w:hAnsi="Calibri" w:cs="Calibri"/>
          <w:color w:val="000000"/>
        </w:rPr>
        <w:t xml:space="preserve">Organiclea values the contribution of volunteers within the co-op and throughout its projects. Our </w:t>
      </w:r>
      <w:r>
        <w:rPr>
          <w:rFonts w:ascii="Calibri" w:hAnsi="Calibri" w:cs="Calibri"/>
          <w:color w:val="000000"/>
          <w:u w:val="single"/>
        </w:rPr>
        <w:t>Volunteer Policy</w:t>
      </w:r>
      <w:r>
        <w:rPr>
          <w:rFonts w:ascii="Calibri" w:hAnsi="Calibri" w:cs="Calibri"/>
          <w:color w:val="000000"/>
        </w:rPr>
        <w:t xml:space="preserve"> outlines the opportunities, rights, and responsibilities which volunteers with Organiclea can expect. All co-op members are expected to work with volunteers and </w:t>
      </w:r>
      <w:r>
        <w:rPr>
          <w:rFonts w:ascii="Calibri" w:hAnsi="Calibri" w:cs="Calibri"/>
          <w:color w:val="000000"/>
        </w:rPr>
        <w:lastRenderedPageBreak/>
        <w:t>relevant training will be provided where deemed necessary. Volunteers will be given information about how the co-op works and opportunities to be more involved in its activities.</w:t>
      </w:r>
    </w:p>
    <w:p w:rsidR="00C41BD6" w:rsidRDefault="00C41BD6">
      <w:pPr>
        <w:rPr>
          <w:rFonts w:ascii="Calibri" w:hAnsi="Calibri" w:cs="Calibri"/>
        </w:rPr>
      </w:pPr>
    </w:p>
    <w:p w:rsidR="00C41BD6" w:rsidRDefault="00C41BD6">
      <w:pPr>
        <w:rPr>
          <w:rFonts w:ascii="Calibri" w:hAnsi="Calibri" w:cs="Calibri"/>
          <w:u w:val="single"/>
        </w:rPr>
      </w:pPr>
      <w:r>
        <w:rPr>
          <w:rFonts w:ascii="Calibri" w:hAnsi="Calibri" w:cs="Calibri"/>
          <w:b/>
        </w:rPr>
        <w:t>6. Cooperative Meetings</w:t>
      </w:r>
    </w:p>
    <w:p w:rsidR="00C41BD6" w:rsidRDefault="00C41BD6">
      <w:pPr>
        <w:rPr>
          <w:rFonts w:ascii="Calibri" w:hAnsi="Calibri" w:cs="Calibri"/>
          <w:u w:val="single"/>
        </w:rPr>
      </w:pPr>
    </w:p>
    <w:p w:rsidR="00B76929" w:rsidRDefault="00C41BD6" w:rsidP="00B76929">
      <w:pPr>
        <w:numPr>
          <w:ilvl w:val="1"/>
          <w:numId w:val="2"/>
        </w:numPr>
        <w:rPr>
          <w:rFonts w:ascii="Calibri" w:hAnsi="Calibri" w:cs="Calibri"/>
        </w:rPr>
      </w:pPr>
      <w:r>
        <w:rPr>
          <w:rFonts w:ascii="Calibri" w:hAnsi="Calibri" w:cs="Calibri"/>
        </w:rPr>
        <w:t xml:space="preserve">Provision and Procedure for </w:t>
      </w:r>
      <w:r w:rsidR="00B83846">
        <w:rPr>
          <w:rFonts w:ascii="Calibri" w:hAnsi="Calibri" w:cs="Calibri"/>
        </w:rPr>
        <w:t>Branch</w:t>
      </w:r>
      <w:r>
        <w:rPr>
          <w:rFonts w:ascii="Calibri" w:hAnsi="Calibri" w:cs="Calibri"/>
        </w:rPr>
        <w:t xml:space="preserve"> meetings, Annual General Meetings and Special </w:t>
      </w:r>
      <w:r w:rsidRPr="00C009A5">
        <w:rPr>
          <w:rFonts w:ascii="Calibri" w:hAnsi="Calibri" w:cs="Calibri"/>
        </w:rPr>
        <w:t>General Meetings is outlined in the Articles of Association 1</w:t>
      </w:r>
      <w:r w:rsidR="0028358A" w:rsidRPr="00C009A5">
        <w:rPr>
          <w:rFonts w:ascii="Calibri" w:hAnsi="Calibri" w:cs="Calibri"/>
        </w:rPr>
        <w:t>7</w:t>
      </w:r>
      <w:r w:rsidRPr="00C009A5">
        <w:rPr>
          <w:rFonts w:ascii="Calibri" w:hAnsi="Calibri" w:cs="Calibri"/>
        </w:rPr>
        <w:t>- 5</w:t>
      </w:r>
      <w:r w:rsidR="0028358A" w:rsidRPr="00C009A5">
        <w:rPr>
          <w:rFonts w:ascii="Calibri" w:hAnsi="Calibri" w:cs="Calibri"/>
        </w:rPr>
        <w:t>4</w:t>
      </w:r>
      <w:r w:rsidRPr="00C009A5">
        <w:rPr>
          <w:rFonts w:ascii="Calibri" w:hAnsi="Calibri" w:cs="Calibri"/>
        </w:rPr>
        <w:t>.</w:t>
      </w:r>
    </w:p>
    <w:p w:rsidR="00C41BD6" w:rsidRPr="00B76929" w:rsidRDefault="003611F1" w:rsidP="00B76929">
      <w:pPr>
        <w:numPr>
          <w:ilvl w:val="1"/>
          <w:numId w:val="2"/>
        </w:numPr>
        <w:rPr>
          <w:rFonts w:ascii="Calibri" w:hAnsi="Calibri" w:cs="Calibri"/>
        </w:rPr>
      </w:pPr>
      <w:r w:rsidRPr="00B76929">
        <w:rPr>
          <w:rFonts w:ascii="Calibri" w:hAnsi="Calibri" w:cs="Calibri"/>
        </w:rPr>
        <w:t xml:space="preserve">Board of Director </w:t>
      </w:r>
      <w:r w:rsidR="00C41BD6" w:rsidRPr="00B76929">
        <w:rPr>
          <w:rFonts w:ascii="Calibri" w:hAnsi="Calibri" w:cs="Calibri"/>
        </w:rPr>
        <w:t>meetings, also known as “</w:t>
      </w:r>
      <w:r w:rsidR="00B83846" w:rsidRPr="00B76929">
        <w:rPr>
          <w:rFonts w:ascii="Calibri" w:hAnsi="Calibri" w:cs="Calibri"/>
        </w:rPr>
        <w:t>Branch</w:t>
      </w:r>
      <w:r w:rsidRPr="00B76929">
        <w:rPr>
          <w:rFonts w:ascii="Calibri" w:hAnsi="Calibri" w:cs="Calibri"/>
        </w:rPr>
        <w:t xml:space="preserve"> meetings</w:t>
      </w:r>
      <w:r w:rsidR="00C41BD6" w:rsidRPr="00B76929">
        <w:rPr>
          <w:rFonts w:ascii="Calibri" w:hAnsi="Calibri" w:cs="Calibri"/>
        </w:rPr>
        <w:t xml:space="preserve">” for the general running of the co-op, are held </w:t>
      </w:r>
      <w:r w:rsidR="00B83846" w:rsidRPr="00B76929">
        <w:rPr>
          <w:rFonts w:ascii="Calibri" w:hAnsi="Calibri" w:cs="Calibri"/>
        </w:rPr>
        <w:t xml:space="preserve"> every </w:t>
      </w:r>
      <w:r w:rsidR="00CD6E96" w:rsidRPr="00B76929">
        <w:rPr>
          <w:rFonts w:ascii="Calibri" w:hAnsi="Calibri" w:cs="Calibri"/>
        </w:rPr>
        <w:t>6-</w:t>
      </w:r>
      <w:r w:rsidR="00B83846" w:rsidRPr="00B76929">
        <w:rPr>
          <w:rFonts w:ascii="Calibri" w:hAnsi="Calibri" w:cs="Calibri"/>
        </w:rPr>
        <w:t>8 weeks.</w:t>
      </w:r>
      <w:r w:rsidR="00CD6E96" w:rsidRPr="00B76929">
        <w:rPr>
          <w:rFonts w:ascii="Calibri" w:hAnsi="Calibri" w:cs="Calibri"/>
        </w:rPr>
        <w:t xml:space="preserve"> </w:t>
      </w:r>
      <w:r w:rsidR="00C41BD6" w:rsidRPr="00B76929">
        <w:rPr>
          <w:rFonts w:ascii="Calibri" w:hAnsi="Calibri" w:cs="Calibri"/>
        </w:rPr>
        <w:t xml:space="preserve">As set out in the Coop’s Articles </w:t>
      </w:r>
      <w:r w:rsidRPr="00B76929">
        <w:rPr>
          <w:rFonts w:ascii="Calibri" w:hAnsi="Calibri" w:cs="Calibri"/>
        </w:rPr>
        <w:t xml:space="preserve"> of Association </w:t>
      </w:r>
      <w:r w:rsidR="00C41BD6" w:rsidRPr="00B76929">
        <w:rPr>
          <w:rFonts w:ascii="Calibri" w:hAnsi="Calibri" w:cs="Calibri"/>
        </w:rPr>
        <w:t xml:space="preserve">Article </w:t>
      </w:r>
      <w:r w:rsidRPr="00B76929">
        <w:rPr>
          <w:rFonts w:ascii="Calibri" w:hAnsi="Calibri" w:cs="Calibri"/>
        </w:rPr>
        <w:t>75,  t</w:t>
      </w:r>
      <w:r w:rsidR="00C41BD6" w:rsidRPr="00B76929">
        <w:rPr>
          <w:rFonts w:ascii="Calibri" w:hAnsi="Calibri" w:cs="Calibri"/>
        </w:rPr>
        <w:t xml:space="preserve">he quorum necessary for the transaction of business </w:t>
      </w:r>
      <w:r w:rsidRPr="00B76929">
        <w:rPr>
          <w:rFonts w:ascii="Calibri" w:hAnsi="Calibri" w:cs="Calibri"/>
        </w:rPr>
        <w:t xml:space="preserve">at these meetings is </w:t>
      </w:r>
      <w:r w:rsidR="00C41BD6" w:rsidRPr="00B76929">
        <w:rPr>
          <w:rFonts w:ascii="Calibri" w:hAnsi="Calibri" w:cs="Calibri"/>
        </w:rPr>
        <w:t xml:space="preserve">50% </w:t>
      </w:r>
      <w:r w:rsidRPr="00B76929">
        <w:rPr>
          <w:rFonts w:ascii="Calibri" w:hAnsi="Calibri" w:cs="Calibri"/>
        </w:rPr>
        <w:t>of the Directors, but with a minimum of 3 Directors</w:t>
      </w:r>
      <w:r w:rsidR="00B76929" w:rsidRPr="00B76929">
        <w:rPr>
          <w:rFonts w:ascii="Calibri" w:hAnsi="Calibri" w:cs="Calibri"/>
        </w:rPr>
        <w:t>.</w:t>
      </w:r>
    </w:p>
    <w:p w:rsidR="00C41BD6" w:rsidRDefault="00F92F17">
      <w:pPr>
        <w:numPr>
          <w:ilvl w:val="1"/>
          <w:numId w:val="2"/>
        </w:numPr>
        <w:rPr>
          <w:rFonts w:ascii="Calibri" w:hAnsi="Calibri" w:cs="Calibri"/>
        </w:rPr>
      </w:pPr>
      <w:r w:rsidRPr="00B76929">
        <w:rPr>
          <w:rFonts w:ascii="Calibri" w:hAnsi="Calibri" w:cs="Calibri"/>
        </w:rPr>
        <w:t>Team meetings also known as ''</w:t>
      </w:r>
      <w:r w:rsidR="00E9518B" w:rsidRPr="00B76929">
        <w:rPr>
          <w:rFonts w:ascii="Calibri" w:hAnsi="Calibri" w:cs="Calibri"/>
        </w:rPr>
        <w:t>Node</w:t>
      </w:r>
      <w:r w:rsidRPr="00B76929">
        <w:rPr>
          <w:rFonts w:ascii="Calibri" w:hAnsi="Calibri" w:cs="Calibri"/>
        </w:rPr>
        <w:t xml:space="preserve">'' meetings </w:t>
      </w:r>
      <w:r w:rsidR="00B83846" w:rsidRPr="00B76929">
        <w:rPr>
          <w:rFonts w:ascii="Calibri" w:hAnsi="Calibri" w:cs="Calibri"/>
        </w:rPr>
        <w:t xml:space="preserve"> and</w:t>
      </w:r>
      <w:r w:rsidRPr="00B76929">
        <w:rPr>
          <w:rFonts w:ascii="Calibri" w:hAnsi="Calibri" w:cs="Calibri"/>
        </w:rPr>
        <w:t xml:space="preserve"> People and Policy /Strategy and Secretariat meetings also known as ''</w:t>
      </w:r>
      <w:r w:rsidR="00B83846" w:rsidRPr="00B76929">
        <w:rPr>
          <w:rFonts w:ascii="Calibri" w:hAnsi="Calibri" w:cs="Calibri"/>
        </w:rPr>
        <w:t xml:space="preserve"> </w:t>
      </w:r>
      <w:r w:rsidR="00E9518B" w:rsidRPr="00B76929">
        <w:rPr>
          <w:rFonts w:ascii="Calibri" w:hAnsi="Calibri" w:cs="Calibri"/>
        </w:rPr>
        <w:t>Spur</w:t>
      </w:r>
      <w:r w:rsidRPr="00B76929">
        <w:rPr>
          <w:rFonts w:ascii="Calibri" w:hAnsi="Calibri" w:cs="Calibri"/>
        </w:rPr>
        <w:t xml:space="preserve">'' </w:t>
      </w:r>
      <w:r w:rsidR="00C41BD6" w:rsidRPr="00B76929">
        <w:rPr>
          <w:rFonts w:ascii="Calibri" w:hAnsi="Calibri" w:cs="Calibri"/>
        </w:rPr>
        <w:t xml:space="preserve"> meetings are held as often as deemed necessary by the </w:t>
      </w:r>
      <w:r w:rsidR="00E9518B" w:rsidRPr="00B76929">
        <w:rPr>
          <w:rFonts w:ascii="Calibri" w:hAnsi="Calibri" w:cs="Calibri"/>
        </w:rPr>
        <w:t>Node</w:t>
      </w:r>
      <w:r w:rsidR="00B83846" w:rsidRPr="00B76929">
        <w:rPr>
          <w:rFonts w:ascii="Calibri" w:hAnsi="Calibri" w:cs="Calibri"/>
        </w:rPr>
        <w:t xml:space="preserve"> and </w:t>
      </w:r>
      <w:r w:rsidR="00E9518B" w:rsidRPr="00B76929">
        <w:rPr>
          <w:rFonts w:ascii="Calibri" w:hAnsi="Calibri" w:cs="Calibri"/>
        </w:rPr>
        <w:t>Spur</w:t>
      </w:r>
      <w:r w:rsidR="00C41BD6" w:rsidRPr="00B76929">
        <w:rPr>
          <w:rFonts w:ascii="Calibri" w:hAnsi="Calibri" w:cs="Calibri"/>
        </w:rPr>
        <w:t xml:space="preserve">, however a minimum occurrence may be set out in the </w:t>
      </w:r>
      <w:r w:rsidR="00E9518B" w:rsidRPr="00B76929">
        <w:rPr>
          <w:rFonts w:ascii="Calibri" w:hAnsi="Calibri" w:cs="Calibri"/>
        </w:rPr>
        <w:t>Node</w:t>
      </w:r>
      <w:r w:rsidR="00C41BD6" w:rsidRPr="00B76929">
        <w:rPr>
          <w:rFonts w:ascii="Calibri" w:hAnsi="Calibri" w:cs="Calibri"/>
        </w:rPr>
        <w:t>’s</w:t>
      </w:r>
      <w:r w:rsidR="00B83846" w:rsidRPr="00B76929">
        <w:rPr>
          <w:rFonts w:ascii="Calibri" w:hAnsi="Calibri" w:cs="Calibri"/>
        </w:rPr>
        <w:t xml:space="preserve"> or </w:t>
      </w:r>
      <w:r w:rsidR="00E9518B" w:rsidRPr="00B76929">
        <w:rPr>
          <w:rFonts w:ascii="Calibri" w:hAnsi="Calibri" w:cs="Calibri"/>
        </w:rPr>
        <w:t>Spur</w:t>
      </w:r>
      <w:r w:rsidR="00C34261" w:rsidRPr="00B76929">
        <w:rPr>
          <w:rFonts w:ascii="Calibri" w:hAnsi="Calibri" w:cs="Calibri"/>
        </w:rPr>
        <w:t>'</w:t>
      </w:r>
      <w:r w:rsidR="00B83846" w:rsidRPr="00B76929">
        <w:rPr>
          <w:rFonts w:ascii="Calibri" w:hAnsi="Calibri" w:cs="Calibri"/>
        </w:rPr>
        <w:t>s</w:t>
      </w:r>
      <w:r w:rsidR="00C41BD6" w:rsidRPr="00B76929">
        <w:rPr>
          <w:rFonts w:ascii="Calibri" w:hAnsi="Calibri" w:cs="Calibri"/>
        </w:rPr>
        <w:t xml:space="preserve"> Terms of Reference, to ensure they participate in t</w:t>
      </w:r>
      <w:r w:rsidR="00CD6E96" w:rsidRPr="00B76929">
        <w:rPr>
          <w:rFonts w:ascii="Calibri" w:hAnsi="Calibri" w:cs="Calibri"/>
        </w:rPr>
        <w:t>he coop decision-making process</w:t>
      </w:r>
      <w:r w:rsidR="00C41BD6" w:rsidRPr="00B76929">
        <w:rPr>
          <w:rFonts w:ascii="Calibri" w:hAnsi="Calibri" w:cs="Calibri"/>
        </w:rPr>
        <w:t>. Meetings may also be by electronic means: provided all members wishing to participate by such means are able to do so and are able to communicate with each other at all times.</w:t>
      </w:r>
    </w:p>
    <w:p w:rsidR="00C41BD6" w:rsidRDefault="00C41BD6">
      <w:pPr>
        <w:numPr>
          <w:ilvl w:val="1"/>
          <w:numId w:val="2"/>
        </w:numPr>
        <w:rPr>
          <w:rFonts w:ascii="Calibri" w:hAnsi="Calibri" w:cs="Calibri"/>
        </w:rPr>
      </w:pPr>
      <w:r>
        <w:rPr>
          <w:rFonts w:ascii="Calibri" w:hAnsi="Calibri" w:cs="Calibri"/>
        </w:rPr>
        <w:t xml:space="preserve">The proceedings of </w:t>
      </w:r>
      <w:r w:rsidR="00E9518B">
        <w:rPr>
          <w:rFonts w:ascii="Calibri" w:hAnsi="Calibri" w:cs="Calibri"/>
        </w:rPr>
        <w:t>Node</w:t>
      </w:r>
      <w:r>
        <w:rPr>
          <w:rFonts w:ascii="Calibri" w:hAnsi="Calibri" w:cs="Calibri"/>
        </w:rPr>
        <w:t xml:space="preserve"> </w:t>
      </w:r>
      <w:r w:rsidR="00B83846">
        <w:rPr>
          <w:rFonts w:ascii="Calibri" w:hAnsi="Calibri" w:cs="Calibri"/>
        </w:rPr>
        <w:t xml:space="preserve">and </w:t>
      </w:r>
      <w:r w:rsidR="00E9518B">
        <w:rPr>
          <w:rFonts w:ascii="Calibri" w:hAnsi="Calibri" w:cs="Calibri"/>
        </w:rPr>
        <w:t>Spur</w:t>
      </w:r>
      <w:r>
        <w:rPr>
          <w:rFonts w:ascii="Calibri" w:hAnsi="Calibri" w:cs="Calibri"/>
        </w:rPr>
        <w:t xml:space="preserve"> meetings are to be reported to the </w:t>
      </w:r>
      <w:r w:rsidR="00B83846">
        <w:rPr>
          <w:rFonts w:ascii="Calibri" w:hAnsi="Calibri" w:cs="Calibri"/>
        </w:rPr>
        <w:t>Branch</w:t>
      </w:r>
      <w:r>
        <w:rPr>
          <w:rFonts w:ascii="Calibri" w:hAnsi="Calibri" w:cs="Calibri"/>
        </w:rPr>
        <w:t xml:space="preserve"> meeting. </w:t>
      </w:r>
      <w:r w:rsidR="00E9518B">
        <w:rPr>
          <w:rFonts w:ascii="Calibri" w:hAnsi="Calibri" w:cs="Calibri"/>
        </w:rPr>
        <w:t>Node</w:t>
      </w:r>
      <w:r w:rsidR="00B83846">
        <w:rPr>
          <w:rFonts w:ascii="Calibri" w:hAnsi="Calibri" w:cs="Calibri"/>
        </w:rPr>
        <w:t xml:space="preserve"> and </w:t>
      </w:r>
      <w:r w:rsidR="00E9518B">
        <w:rPr>
          <w:rFonts w:ascii="Calibri" w:hAnsi="Calibri" w:cs="Calibri"/>
        </w:rPr>
        <w:t>Spur</w:t>
      </w:r>
      <w:r>
        <w:rPr>
          <w:rFonts w:ascii="Calibri" w:hAnsi="Calibri" w:cs="Calibri"/>
        </w:rPr>
        <w:t xml:space="preserve"> meetings may make decisions on affairs relating to the work of the </w:t>
      </w:r>
      <w:r w:rsidR="00E9518B">
        <w:rPr>
          <w:rFonts w:ascii="Calibri" w:hAnsi="Calibri" w:cs="Calibri"/>
        </w:rPr>
        <w:t>Node</w:t>
      </w:r>
      <w:r w:rsidR="00041BC3">
        <w:rPr>
          <w:rFonts w:ascii="Calibri" w:hAnsi="Calibri" w:cs="Calibri"/>
        </w:rPr>
        <w:t xml:space="preserve"> or </w:t>
      </w:r>
      <w:r w:rsidR="00E9518B">
        <w:rPr>
          <w:rFonts w:ascii="Calibri" w:hAnsi="Calibri" w:cs="Calibri"/>
        </w:rPr>
        <w:t>Spur</w:t>
      </w:r>
      <w:r>
        <w:rPr>
          <w:rFonts w:ascii="Calibri" w:hAnsi="Calibri" w:cs="Calibri"/>
        </w:rPr>
        <w:t xml:space="preserve">, but issues of direct importance to the co-op as a whole should be taken, as a proposal or item for discussion, to the </w:t>
      </w:r>
      <w:r w:rsidR="00B83846">
        <w:rPr>
          <w:rFonts w:ascii="Calibri" w:hAnsi="Calibri" w:cs="Calibri"/>
        </w:rPr>
        <w:t>Branch</w:t>
      </w:r>
      <w:r>
        <w:rPr>
          <w:rFonts w:ascii="Calibri" w:hAnsi="Calibri" w:cs="Calibri"/>
        </w:rPr>
        <w:t xml:space="preserve"> meeting. The </w:t>
      </w:r>
      <w:r w:rsidR="00B83846">
        <w:rPr>
          <w:rFonts w:ascii="Calibri" w:hAnsi="Calibri" w:cs="Calibri"/>
        </w:rPr>
        <w:t>Branch</w:t>
      </w:r>
      <w:r>
        <w:rPr>
          <w:rFonts w:ascii="Calibri" w:hAnsi="Calibri" w:cs="Calibri"/>
        </w:rPr>
        <w:t xml:space="preserve"> may open for discussion decisions made at </w:t>
      </w:r>
      <w:r w:rsidR="00E9518B">
        <w:rPr>
          <w:rFonts w:ascii="Calibri" w:hAnsi="Calibri" w:cs="Calibri"/>
        </w:rPr>
        <w:t>Node</w:t>
      </w:r>
      <w:r w:rsidR="00041BC3">
        <w:rPr>
          <w:rFonts w:ascii="Calibri" w:hAnsi="Calibri" w:cs="Calibri"/>
        </w:rPr>
        <w:t xml:space="preserve"> and </w:t>
      </w:r>
      <w:r w:rsidR="00E9518B">
        <w:rPr>
          <w:rFonts w:ascii="Calibri" w:hAnsi="Calibri" w:cs="Calibri"/>
        </w:rPr>
        <w:t>Spur</w:t>
      </w:r>
      <w:r>
        <w:rPr>
          <w:rFonts w:ascii="Calibri" w:hAnsi="Calibri" w:cs="Calibri"/>
        </w:rPr>
        <w:t xml:space="preserve"> meetings if it is deemed that they are of direct importance to the co-op as a whole.</w:t>
      </w:r>
    </w:p>
    <w:p w:rsidR="00C41BD6" w:rsidRDefault="00C41BD6">
      <w:pPr>
        <w:numPr>
          <w:ilvl w:val="1"/>
          <w:numId w:val="2"/>
        </w:numPr>
        <w:rPr>
          <w:rFonts w:ascii="Calibri" w:hAnsi="Calibri" w:cs="Calibri"/>
        </w:rPr>
      </w:pPr>
      <w:r>
        <w:rPr>
          <w:rFonts w:ascii="Calibri" w:hAnsi="Calibri" w:cs="Calibri"/>
        </w:rPr>
        <w:t xml:space="preserve">It is the responsibility of the </w:t>
      </w:r>
      <w:r w:rsidR="00E9518B">
        <w:rPr>
          <w:rFonts w:ascii="Calibri" w:hAnsi="Calibri" w:cs="Calibri"/>
        </w:rPr>
        <w:t>Node</w:t>
      </w:r>
      <w:r w:rsidR="00B83846">
        <w:rPr>
          <w:rFonts w:ascii="Calibri" w:hAnsi="Calibri" w:cs="Calibri"/>
        </w:rPr>
        <w:t>s</w:t>
      </w:r>
      <w:r>
        <w:rPr>
          <w:rFonts w:ascii="Calibri" w:hAnsi="Calibri" w:cs="Calibri"/>
        </w:rPr>
        <w:t>, guided by the</w:t>
      </w:r>
      <w:r w:rsidR="00E9518B">
        <w:rPr>
          <w:rFonts w:ascii="Calibri" w:hAnsi="Calibri" w:cs="Calibri"/>
        </w:rPr>
        <w:t xml:space="preserve"> Spur</w:t>
      </w:r>
      <w:r w:rsidR="00041BC3">
        <w:rPr>
          <w:rFonts w:ascii="Calibri" w:hAnsi="Calibri" w:cs="Calibri"/>
        </w:rPr>
        <w:t xml:space="preserve"> </w:t>
      </w:r>
      <w:r>
        <w:rPr>
          <w:rFonts w:ascii="Calibri" w:hAnsi="Calibri" w:cs="Calibri"/>
        </w:rPr>
        <w:t>rep</w:t>
      </w:r>
      <w:r w:rsidR="00041BC3">
        <w:rPr>
          <w:rFonts w:ascii="Calibri" w:hAnsi="Calibri" w:cs="Calibri"/>
        </w:rPr>
        <w:t>s</w:t>
      </w:r>
      <w:r>
        <w:rPr>
          <w:rFonts w:ascii="Calibri" w:hAnsi="Calibri" w:cs="Calibri"/>
        </w:rPr>
        <w:t xml:space="preserve"> in the </w:t>
      </w:r>
      <w:r w:rsidR="00E9518B">
        <w:rPr>
          <w:rFonts w:ascii="Calibri" w:hAnsi="Calibri" w:cs="Calibri"/>
        </w:rPr>
        <w:t>Node</w:t>
      </w:r>
      <w:r>
        <w:rPr>
          <w:rFonts w:ascii="Calibri" w:hAnsi="Calibri" w:cs="Calibri"/>
        </w:rPr>
        <w:t xml:space="preserve">, to ensure their meetings are synchronised with the </w:t>
      </w:r>
      <w:r w:rsidR="00041BC3">
        <w:rPr>
          <w:rFonts w:ascii="Calibri" w:hAnsi="Calibri" w:cs="Calibri"/>
        </w:rPr>
        <w:t>Branch</w:t>
      </w:r>
      <w:r>
        <w:rPr>
          <w:rFonts w:ascii="Calibri" w:hAnsi="Calibri" w:cs="Calibri"/>
        </w:rPr>
        <w:t xml:space="preserve"> meetings so that they participate fully in the </w:t>
      </w:r>
      <w:r w:rsidR="00041BC3">
        <w:rPr>
          <w:rFonts w:ascii="Calibri" w:hAnsi="Calibri" w:cs="Calibri"/>
        </w:rPr>
        <w:t>Branch</w:t>
      </w:r>
      <w:r>
        <w:rPr>
          <w:rFonts w:ascii="Calibri" w:hAnsi="Calibri" w:cs="Calibri"/>
        </w:rPr>
        <w:t xml:space="preserve"> and </w:t>
      </w:r>
      <w:r w:rsidR="00E9518B">
        <w:rPr>
          <w:rFonts w:ascii="Calibri" w:hAnsi="Calibri" w:cs="Calibri"/>
        </w:rPr>
        <w:t>Node</w:t>
      </w:r>
      <w:r w:rsidR="00041BC3">
        <w:rPr>
          <w:rFonts w:ascii="Calibri" w:hAnsi="Calibri" w:cs="Calibri"/>
        </w:rPr>
        <w:t xml:space="preserve"> </w:t>
      </w:r>
      <w:r>
        <w:rPr>
          <w:rFonts w:ascii="Calibri" w:hAnsi="Calibri" w:cs="Calibri"/>
        </w:rPr>
        <w:t>process</w:t>
      </w:r>
      <w:r w:rsidR="00EF416D">
        <w:rPr>
          <w:rFonts w:ascii="Calibri" w:hAnsi="Calibri" w:cs="Calibri"/>
        </w:rPr>
        <w:t>.</w:t>
      </w:r>
    </w:p>
    <w:p w:rsidR="00C41BD6" w:rsidRDefault="00041BC3">
      <w:pPr>
        <w:numPr>
          <w:ilvl w:val="1"/>
          <w:numId w:val="2"/>
        </w:numPr>
        <w:rPr>
          <w:rFonts w:ascii="Calibri" w:hAnsi="Calibri" w:cs="Calibri"/>
        </w:rPr>
      </w:pPr>
      <w:r>
        <w:rPr>
          <w:rFonts w:ascii="Calibri" w:hAnsi="Calibri" w:cs="Calibri"/>
        </w:rPr>
        <w:t xml:space="preserve">Branch, </w:t>
      </w:r>
      <w:r w:rsidR="00E9518B">
        <w:rPr>
          <w:rFonts w:ascii="Calibri" w:hAnsi="Calibri" w:cs="Calibri"/>
        </w:rPr>
        <w:t>Spur</w:t>
      </w:r>
      <w:r w:rsidR="00C41BD6">
        <w:rPr>
          <w:rFonts w:ascii="Calibri" w:hAnsi="Calibri" w:cs="Calibri"/>
        </w:rPr>
        <w:t xml:space="preserve"> and </w:t>
      </w:r>
      <w:r w:rsidR="00E9518B">
        <w:rPr>
          <w:rFonts w:ascii="Calibri" w:hAnsi="Calibri" w:cs="Calibri"/>
        </w:rPr>
        <w:t>Node</w:t>
      </w:r>
      <w:r w:rsidR="00C41BD6">
        <w:rPr>
          <w:rFonts w:ascii="Calibri" w:hAnsi="Calibri" w:cs="Calibri"/>
        </w:rPr>
        <w:t xml:space="preserve"> meetings are </w:t>
      </w:r>
      <w:r>
        <w:rPr>
          <w:rFonts w:ascii="Calibri" w:hAnsi="Calibri" w:cs="Calibri"/>
        </w:rPr>
        <w:t>all</w:t>
      </w:r>
      <w:r w:rsidR="00C41BD6">
        <w:rPr>
          <w:rFonts w:ascii="Calibri" w:hAnsi="Calibri" w:cs="Calibri"/>
        </w:rPr>
        <w:t xml:space="preserve"> bound by the same Standing Orders as outlined below, and are both hereafter referred to under the generic term “meetings”.</w:t>
      </w:r>
    </w:p>
    <w:p w:rsidR="00C41BD6" w:rsidRPr="003273DA" w:rsidRDefault="00C41BD6">
      <w:pPr>
        <w:numPr>
          <w:ilvl w:val="1"/>
          <w:numId w:val="2"/>
        </w:numPr>
        <w:rPr>
          <w:rFonts w:ascii="Calibri" w:hAnsi="Calibri" w:cs="Calibri"/>
        </w:rPr>
      </w:pPr>
      <w:r>
        <w:rPr>
          <w:rFonts w:ascii="Calibri" w:hAnsi="Calibri" w:cs="Calibri"/>
        </w:rPr>
        <w:t xml:space="preserve">Meetings are an essential part of co-op work. </w:t>
      </w:r>
      <w:r w:rsidR="00E9518B">
        <w:rPr>
          <w:rFonts w:ascii="Calibri" w:hAnsi="Calibri" w:cs="Calibri"/>
        </w:rPr>
        <w:t>Node</w:t>
      </w:r>
      <w:r>
        <w:rPr>
          <w:rFonts w:ascii="Calibri" w:hAnsi="Calibri" w:cs="Calibri"/>
        </w:rPr>
        <w:t xml:space="preserve"> meetings</w:t>
      </w:r>
      <w:r w:rsidR="00CD6E96">
        <w:rPr>
          <w:rFonts w:ascii="Calibri" w:hAnsi="Calibri" w:cs="Calibri"/>
        </w:rPr>
        <w:t xml:space="preserve"> are part of paid workers’ role</w:t>
      </w:r>
      <w:r>
        <w:rPr>
          <w:rFonts w:ascii="Calibri" w:hAnsi="Calibri" w:cs="Calibri"/>
        </w:rPr>
        <w:t xml:space="preserve">, </w:t>
      </w:r>
      <w:r w:rsidRPr="003273DA">
        <w:rPr>
          <w:rFonts w:ascii="Calibri" w:hAnsi="Calibri" w:cs="Calibri"/>
        </w:rPr>
        <w:t xml:space="preserve">but </w:t>
      </w:r>
      <w:r w:rsidR="00041BC3" w:rsidRPr="003273DA">
        <w:rPr>
          <w:rFonts w:ascii="Calibri" w:hAnsi="Calibri" w:cs="Calibri"/>
        </w:rPr>
        <w:t>there is an option of 2 hours pay at the co-op rate for</w:t>
      </w:r>
      <w:r w:rsidR="00C34261" w:rsidRPr="003273DA">
        <w:rPr>
          <w:rFonts w:ascii="Calibri" w:hAnsi="Calibri" w:cs="Calibri"/>
        </w:rPr>
        <w:t xml:space="preserve"> </w:t>
      </w:r>
      <w:r w:rsidR="00041BC3" w:rsidRPr="003273DA">
        <w:rPr>
          <w:rFonts w:ascii="Calibri" w:hAnsi="Calibri" w:cs="Calibri"/>
        </w:rPr>
        <w:t>Branch</w:t>
      </w:r>
      <w:r w:rsidR="00CD6E96" w:rsidRPr="003273DA">
        <w:rPr>
          <w:rFonts w:ascii="Calibri" w:hAnsi="Calibri" w:cs="Calibri"/>
        </w:rPr>
        <w:t xml:space="preserve"> meetings.</w:t>
      </w:r>
    </w:p>
    <w:p w:rsidR="00C41BD6" w:rsidRPr="003273DA" w:rsidRDefault="00C009A5">
      <w:pPr>
        <w:numPr>
          <w:ilvl w:val="1"/>
          <w:numId w:val="2"/>
        </w:numPr>
        <w:rPr>
          <w:rFonts w:ascii="Calibri" w:hAnsi="Calibri" w:cs="Calibri"/>
        </w:rPr>
      </w:pPr>
      <w:r w:rsidRPr="003273DA">
        <w:rPr>
          <w:rFonts w:ascii="Calibri" w:hAnsi="Calibri" w:cs="Calibri"/>
        </w:rPr>
        <w:t>For Branch meetings, the elected Co-op Chair co-facilitates with another member who steps forward to do this for two consecutive meetings</w:t>
      </w:r>
      <w:r w:rsidR="00737725" w:rsidRPr="003273DA">
        <w:rPr>
          <w:rFonts w:ascii="Calibri" w:hAnsi="Calibri" w:cs="Calibri"/>
        </w:rPr>
        <w:t>, and a note taker is appointed at each meeting</w:t>
      </w:r>
      <w:r w:rsidRPr="003273DA">
        <w:rPr>
          <w:rFonts w:ascii="Calibri" w:hAnsi="Calibri" w:cs="Calibri"/>
        </w:rPr>
        <w:t>.  For other meetings, t</w:t>
      </w:r>
      <w:r w:rsidR="00C41BD6" w:rsidRPr="003273DA">
        <w:rPr>
          <w:rFonts w:ascii="Calibri" w:hAnsi="Calibri" w:cs="Calibri"/>
        </w:rPr>
        <w:t xml:space="preserve">he roles of facilitator and note taker </w:t>
      </w:r>
      <w:r w:rsidR="00E92373" w:rsidRPr="003273DA">
        <w:rPr>
          <w:rFonts w:ascii="Calibri" w:hAnsi="Calibri" w:cs="Calibri"/>
        </w:rPr>
        <w:t>are</w:t>
      </w:r>
      <w:r w:rsidR="00C41BD6" w:rsidRPr="003273DA">
        <w:rPr>
          <w:rFonts w:ascii="Calibri" w:hAnsi="Calibri" w:cs="Calibri"/>
        </w:rPr>
        <w:t xml:space="preserve"> rotated each meeting, usually in alphabetical order</w:t>
      </w:r>
      <w:r w:rsidR="00737725" w:rsidRPr="003273DA">
        <w:rPr>
          <w:rFonts w:ascii="Calibri" w:hAnsi="Calibri" w:cs="Calibri"/>
        </w:rPr>
        <w:t>, with t</w:t>
      </w:r>
      <w:r w:rsidR="00C41BD6" w:rsidRPr="003273DA">
        <w:rPr>
          <w:rFonts w:ascii="Calibri" w:hAnsi="Calibri" w:cs="Calibri"/>
        </w:rPr>
        <w:t xml:space="preserve">he note taker from the previous meeting </w:t>
      </w:r>
      <w:r w:rsidR="00737725" w:rsidRPr="003273DA">
        <w:rPr>
          <w:rFonts w:ascii="Calibri" w:hAnsi="Calibri" w:cs="Calibri"/>
        </w:rPr>
        <w:t xml:space="preserve">facilitating the subsequent meeting. </w:t>
      </w:r>
      <w:r w:rsidR="00C41BD6" w:rsidRPr="003273DA">
        <w:rPr>
          <w:rFonts w:ascii="Calibri" w:hAnsi="Calibri" w:cs="Calibri"/>
        </w:rPr>
        <w:t xml:space="preserve">If the previous note taker is absent a facilitator </w:t>
      </w:r>
      <w:r w:rsidR="00737725" w:rsidRPr="003273DA">
        <w:rPr>
          <w:rFonts w:ascii="Calibri" w:hAnsi="Calibri" w:cs="Calibri"/>
        </w:rPr>
        <w:t xml:space="preserve">is appointed </w:t>
      </w:r>
      <w:r w:rsidR="00C41BD6" w:rsidRPr="003273DA">
        <w:rPr>
          <w:rFonts w:ascii="Calibri" w:hAnsi="Calibri" w:cs="Calibri"/>
        </w:rPr>
        <w:t>by the meeting.</w:t>
      </w:r>
    </w:p>
    <w:p w:rsidR="00C009A5" w:rsidRDefault="00C41BD6" w:rsidP="00C009A5">
      <w:pPr>
        <w:numPr>
          <w:ilvl w:val="1"/>
          <w:numId w:val="2"/>
        </w:numPr>
        <w:rPr>
          <w:rFonts w:ascii="Calibri" w:hAnsi="Calibri" w:cs="Calibri"/>
        </w:rPr>
      </w:pPr>
      <w:r>
        <w:rPr>
          <w:rFonts w:ascii="Calibri" w:hAnsi="Calibri" w:cs="Calibri"/>
        </w:rPr>
        <w:t xml:space="preserve">Notes from the meeting shall be circulated </w:t>
      </w:r>
      <w:r w:rsidR="00CD6E96">
        <w:rPr>
          <w:rFonts w:ascii="Calibri" w:hAnsi="Calibri" w:cs="Calibri"/>
        </w:rPr>
        <w:t>electronically to all members,</w:t>
      </w:r>
      <w:r>
        <w:rPr>
          <w:rFonts w:ascii="Calibri" w:hAnsi="Calibri" w:cs="Calibri"/>
        </w:rPr>
        <w:t xml:space="preserve"> by the note taker in question, no more than one week after the meeting. </w:t>
      </w:r>
    </w:p>
    <w:p w:rsidR="00C41BD6" w:rsidRPr="00C009A5" w:rsidRDefault="00C41BD6" w:rsidP="00C009A5">
      <w:pPr>
        <w:numPr>
          <w:ilvl w:val="1"/>
          <w:numId w:val="2"/>
        </w:numPr>
        <w:rPr>
          <w:rFonts w:ascii="Calibri" w:hAnsi="Calibri" w:cs="Calibri"/>
        </w:rPr>
      </w:pPr>
      <w:r w:rsidRPr="00C009A5">
        <w:rPr>
          <w:rFonts w:ascii="Calibri" w:hAnsi="Calibri" w:cs="Calibri"/>
        </w:rPr>
        <w:t>The date of the next meeting shall be agreed at the meeting, and no</w:t>
      </w:r>
      <w:r w:rsidR="00CD6E96" w:rsidRPr="00C009A5">
        <w:rPr>
          <w:rFonts w:ascii="Calibri" w:hAnsi="Calibri" w:cs="Calibri"/>
        </w:rPr>
        <w:t>tification given to all members</w:t>
      </w:r>
      <w:r w:rsidRPr="00C009A5">
        <w:rPr>
          <w:rFonts w:ascii="Calibri" w:hAnsi="Calibri" w:cs="Calibri"/>
        </w:rPr>
        <w:t xml:space="preserve"> with the meeting notes.  If, for whatever reason, the date of the next meeting has to be changed, the change of date must be circulated at least five days in advance of the cancelled and rescheduled meetings. </w:t>
      </w:r>
    </w:p>
    <w:p w:rsidR="00C41BD6" w:rsidRPr="00C009A5" w:rsidRDefault="00C41BD6">
      <w:pPr>
        <w:numPr>
          <w:ilvl w:val="1"/>
          <w:numId w:val="2"/>
        </w:numPr>
        <w:rPr>
          <w:rFonts w:ascii="Calibri" w:eastAsia="Arial" w:hAnsi="Calibri" w:cs="Calibri"/>
        </w:rPr>
      </w:pPr>
      <w:r w:rsidRPr="00C009A5">
        <w:rPr>
          <w:rFonts w:ascii="Calibri" w:hAnsi="Calibri" w:cs="Calibri"/>
        </w:rPr>
        <w:t xml:space="preserve">The facilitator of each </w:t>
      </w:r>
      <w:r w:rsidR="003611F1" w:rsidRPr="00C009A5">
        <w:rPr>
          <w:rFonts w:ascii="Calibri" w:hAnsi="Calibri" w:cs="Calibri"/>
        </w:rPr>
        <w:t xml:space="preserve">Branch </w:t>
      </w:r>
      <w:r w:rsidRPr="00C009A5">
        <w:rPr>
          <w:rFonts w:ascii="Calibri" w:hAnsi="Calibri" w:cs="Calibri"/>
        </w:rPr>
        <w:t xml:space="preserve">meeting shall invite Agenda items for it </w:t>
      </w:r>
      <w:r w:rsidR="003611F1" w:rsidRPr="00C009A5">
        <w:rPr>
          <w:rFonts w:ascii="Calibri" w:hAnsi="Calibri" w:cs="Calibri"/>
        </w:rPr>
        <w:t xml:space="preserve">to be identified two </w:t>
      </w:r>
      <w:r w:rsidRPr="00C009A5">
        <w:rPr>
          <w:rFonts w:ascii="Calibri" w:hAnsi="Calibri" w:cs="Calibri"/>
        </w:rPr>
        <w:t>week</w:t>
      </w:r>
      <w:r w:rsidR="003611F1" w:rsidRPr="00C009A5">
        <w:rPr>
          <w:rFonts w:ascii="Calibri" w:hAnsi="Calibri" w:cs="Calibri"/>
        </w:rPr>
        <w:t>s</w:t>
      </w:r>
      <w:r w:rsidRPr="00C009A5">
        <w:rPr>
          <w:rFonts w:ascii="Calibri" w:hAnsi="Calibri" w:cs="Calibri"/>
        </w:rPr>
        <w:t xml:space="preserve"> before the meeting, and circulate the Agenda</w:t>
      </w:r>
      <w:r w:rsidR="00E92373" w:rsidRPr="00C009A5">
        <w:rPr>
          <w:rFonts w:ascii="Calibri" w:hAnsi="Calibri" w:cs="Calibri"/>
        </w:rPr>
        <w:t xml:space="preserve"> and papers one week</w:t>
      </w:r>
      <w:r w:rsidRPr="00C009A5">
        <w:rPr>
          <w:rFonts w:ascii="Calibri" w:hAnsi="Calibri" w:cs="Calibri"/>
        </w:rPr>
        <w:t xml:space="preserve"> before the meeting.</w:t>
      </w:r>
    </w:p>
    <w:p w:rsidR="00C41BD6" w:rsidRDefault="00C41BD6">
      <w:pPr>
        <w:numPr>
          <w:ilvl w:val="1"/>
          <w:numId w:val="2"/>
        </w:numPr>
        <w:rPr>
          <w:rFonts w:ascii="Calibri" w:hAnsi="Calibri" w:cs="Calibri"/>
        </w:rPr>
      </w:pPr>
      <w:r>
        <w:rPr>
          <w:rFonts w:ascii="Calibri" w:eastAsia="Arial" w:hAnsi="Calibri" w:cs="Calibri"/>
        </w:rPr>
        <w:t xml:space="preserve"> </w:t>
      </w:r>
      <w:r>
        <w:rPr>
          <w:rFonts w:ascii="Calibri" w:hAnsi="Calibri" w:cs="Calibri"/>
        </w:rPr>
        <w:t xml:space="preserve">Apologies for absence from co-op members shall be taken at the start of each meeting. </w:t>
      </w:r>
    </w:p>
    <w:p w:rsidR="00C41BD6" w:rsidRDefault="00C41BD6">
      <w:pPr>
        <w:numPr>
          <w:ilvl w:val="1"/>
          <w:numId w:val="2"/>
        </w:numPr>
        <w:rPr>
          <w:rFonts w:ascii="Calibri" w:hAnsi="Calibri" w:cs="Calibri"/>
        </w:rPr>
      </w:pPr>
      <w:r>
        <w:rPr>
          <w:rFonts w:ascii="Calibri" w:hAnsi="Calibri" w:cs="Calibri"/>
        </w:rPr>
        <w:lastRenderedPageBreak/>
        <w:t>Members who are absent from a meeting may, by a proxy member, voice an opinion, and cast a vote if voting takes place, on any or all of the items on the Agenda.</w:t>
      </w:r>
    </w:p>
    <w:p w:rsidR="00C41BD6" w:rsidRDefault="00C41BD6">
      <w:pPr>
        <w:numPr>
          <w:ilvl w:val="1"/>
          <w:numId w:val="2"/>
        </w:numPr>
        <w:rPr>
          <w:rFonts w:ascii="Calibri" w:hAnsi="Calibri" w:cs="Calibri"/>
        </w:rPr>
      </w:pPr>
      <w:r>
        <w:rPr>
          <w:rFonts w:ascii="Calibri" w:hAnsi="Calibri" w:cs="Calibri"/>
        </w:rPr>
        <w:t xml:space="preserve">An absence of two consecutive meetings without apologies, or an absence of over 50% of meetings over a six-month period with apologies but without prior consent or extraordinary circumstances, may be held by the co-op to be grounds for moving towards </w:t>
      </w:r>
      <w:r>
        <w:rPr>
          <w:rFonts w:ascii="Calibri" w:hAnsi="Calibri" w:cs="Calibri"/>
          <w:u w:val="single"/>
        </w:rPr>
        <w:t>Grievance procedure</w:t>
      </w:r>
      <w:r>
        <w:rPr>
          <w:rFonts w:ascii="Calibri" w:hAnsi="Calibri" w:cs="Calibri"/>
        </w:rPr>
        <w:t>.</w:t>
      </w:r>
    </w:p>
    <w:p w:rsidR="00C41BD6" w:rsidRDefault="00C41BD6">
      <w:pPr>
        <w:numPr>
          <w:ilvl w:val="1"/>
          <w:numId w:val="6"/>
        </w:numPr>
        <w:rPr>
          <w:rFonts w:ascii="Calibri" w:hAnsi="Calibri" w:cs="Calibri"/>
        </w:rPr>
      </w:pPr>
      <w:r>
        <w:rPr>
          <w:rFonts w:ascii="Calibri" w:hAnsi="Calibri" w:cs="Calibri"/>
        </w:rPr>
        <w:t xml:space="preserve">Decisions are to be made by consensus. By consensus is meant a situation where all members participating in the meeting are in agreement on an issue, or where those not in agreement agree not to maintain an objection. See </w:t>
      </w:r>
      <w:r>
        <w:rPr>
          <w:rFonts w:ascii="Calibri" w:hAnsi="Calibri" w:cs="Calibri"/>
          <w:u w:val="single"/>
        </w:rPr>
        <w:t xml:space="preserve">Consensus Decision Making Process. </w:t>
      </w:r>
      <w:r>
        <w:rPr>
          <w:rFonts w:ascii="Calibri" w:hAnsi="Calibri" w:cs="Calibri"/>
        </w:rPr>
        <w:t xml:space="preserve">The co-op will undertake to provide members with consensus decision making training as required. </w:t>
      </w:r>
    </w:p>
    <w:p w:rsidR="00C41BD6" w:rsidRDefault="00C41BD6">
      <w:pPr>
        <w:numPr>
          <w:ilvl w:val="1"/>
          <w:numId w:val="6"/>
        </w:numPr>
        <w:rPr>
          <w:rFonts w:ascii="Calibri" w:hAnsi="Calibri" w:cs="Calibri"/>
        </w:rPr>
      </w:pPr>
      <w:r>
        <w:rPr>
          <w:rFonts w:ascii="Calibri" w:hAnsi="Calibri" w:cs="Calibri"/>
        </w:rPr>
        <w:t>The steps illustrated in the “Consensus Flo</w:t>
      </w:r>
      <w:r w:rsidR="00EF416D">
        <w:rPr>
          <w:rFonts w:ascii="Calibri" w:hAnsi="Calibri" w:cs="Calibri"/>
        </w:rPr>
        <w:t>w</w:t>
      </w:r>
      <w:r>
        <w:rPr>
          <w:rFonts w:ascii="Calibri" w:hAnsi="Calibri" w:cs="Calibri"/>
        </w:rPr>
        <w:t xml:space="preserve"> Chart” in the </w:t>
      </w:r>
      <w:r>
        <w:rPr>
          <w:rFonts w:ascii="Calibri" w:hAnsi="Calibri" w:cs="Calibri"/>
          <w:u w:val="single"/>
        </w:rPr>
        <w:t xml:space="preserve">Consensus Decision Making Process </w:t>
      </w:r>
      <w:r>
        <w:rPr>
          <w:rFonts w:ascii="Calibri" w:hAnsi="Calibri" w:cs="Calibri"/>
        </w:rPr>
        <w:t xml:space="preserve">are not expected to all take place at one meeting, but rather through a process of discussion and meetings , culminating in a Proposal being brought to the </w:t>
      </w:r>
      <w:r w:rsidR="00E9518B">
        <w:rPr>
          <w:rFonts w:ascii="Calibri" w:hAnsi="Calibri" w:cs="Calibri"/>
        </w:rPr>
        <w:t>Node</w:t>
      </w:r>
      <w:r>
        <w:rPr>
          <w:rFonts w:ascii="Calibri" w:hAnsi="Calibri" w:cs="Calibri"/>
        </w:rPr>
        <w:t>/</w:t>
      </w:r>
      <w:r w:rsidR="00F819D3">
        <w:rPr>
          <w:rFonts w:ascii="Calibri" w:hAnsi="Calibri" w:cs="Calibri"/>
        </w:rPr>
        <w:t>Branch</w:t>
      </w:r>
      <w:r>
        <w:rPr>
          <w:rFonts w:ascii="Calibri" w:hAnsi="Calibri" w:cs="Calibri"/>
        </w:rPr>
        <w:t xml:space="preserve">. To this end, all agenda items brought to </w:t>
      </w:r>
      <w:r w:rsidR="00E9518B">
        <w:rPr>
          <w:rFonts w:ascii="Calibri" w:hAnsi="Calibri" w:cs="Calibri"/>
        </w:rPr>
        <w:t>Node</w:t>
      </w:r>
      <w:r>
        <w:rPr>
          <w:rFonts w:ascii="Calibri" w:hAnsi="Calibri" w:cs="Calibri"/>
        </w:rPr>
        <w:t>/</w:t>
      </w:r>
      <w:r w:rsidR="00F819D3">
        <w:rPr>
          <w:rFonts w:ascii="Calibri" w:hAnsi="Calibri" w:cs="Calibri"/>
        </w:rPr>
        <w:t>Branch</w:t>
      </w:r>
      <w:r>
        <w:rPr>
          <w:rFonts w:ascii="Calibri" w:hAnsi="Calibri" w:cs="Calibri"/>
        </w:rPr>
        <w:t xml:space="preserve"> meetings should be identified as “Update” (information sharing, no decisions required); “Discussion” (an issue for exploration in order to collect ideas and move towards a proposal); and “Proposal, a carefully worded proposition to the coop</w:t>
      </w:r>
      <w:r w:rsidR="00EF416D">
        <w:rPr>
          <w:rFonts w:ascii="Calibri" w:hAnsi="Calibri" w:cs="Calibri"/>
        </w:rPr>
        <w:t>. T</w:t>
      </w:r>
      <w:r w:rsidR="00F819D3">
        <w:rPr>
          <w:rFonts w:ascii="Calibri" w:hAnsi="Calibri" w:cs="Calibri"/>
        </w:rPr>
        <w:t>he appropriate template is to be used</w:t>
      </w:r>
      <w:r>
        <w:rPr>
          <w:rFonts w:ascii="Calibri" w:hAnsi="Calibri" w:cs="Calibri"/>
        </w:rPr>
        <w:t>.</w:t>
      </w:r>
    </w:p>
    <w:p w:rsidR="00C41BD6" w:rsidRDefault="00C41BD6">
      <w:pPr>
        <w:numPr>
          <w:ilvl w:val="1"/>
          <w:numId w:val="6"/>
        </w:numPr>
        <w:rPr>
          <w:rFonts w:ascii="Calibri" w:hAnsi="Calibri" w:cs="Calibri"/>
        </w:rPr>
      </w:pPr>
      <w:r>
        <w:rPr>
          <w:rFonts w:ascii="Calibri" w:hAnsi="Calibri" w:cs="Calibri"/>
        </w:rPr>
        <w:t>Probationary members are expected to attend meetings and play a full and active part in them. In the absence of consensus, however, only full members may vote.</w:t>
      </w:r>
    </w:p>
    <w:p w:rsidR="00C41BD6" w:rsidRDefault="00C41BD6">
      <w:pPr>
        <w:numPr>
          <w:ilvl w:val="1"/>
          <w:numId w:val="6"/>
        </w:numPr>
        <w:rPr>
          <w:rFonts w:ascii="Calibri" w:hAnsi="Calibri" w:cs="Calibri"/>
        </w:rPr>
      </w:pPr>
      <w:r>
        <w:rPr>
          <w:rFonts w:ascii="Calibri" w:hAnsi="Calibri" w:cs="Calibri"/>
        </w:rPr>
        <w:t>V</w:t>
      </w:r>
      <w:r w:rsidR="00CD6E96">
        <w:rPr>
          <w:rFonts w:ascii="Calibri" w:hAnsi="Calibri" w:cs="Calibri"/>
        </w:rPr>
        <w:t xml:space="preserve">olunteers and </w:t>
      </w:r>
      <w:proofErr w:type="spellStart"/>
      <w:r w:rsidR="00CD6E96">
        <w:rPr>
          <w:rFonts w:ascii="Calibri" w:hAnsi="Calibri" w:cs="Calibri"/>
        </w:rPr>
        <w:t>sessional</w:t>
      </w:r>
      <w:proofErr w:type="spellEnd"/>
      <w:r w:rsidR="00CD6E96">
        <w:rPr>
          <w:rFonts w:ascii="Calibri" w:hAnsi="Calibri" w:cs="Calibri"/>
        </w:rPr>
        <w:t xml:space="preserve"> workers</w:t>
      </w:r>
      <w:r>
        <w:rPr>
          <w:rFonts w:ascii="Calibri" w:hAnsi="Calibri" w:cs="Calibri"/>
        </w:rPr>
        <w:t xml:space="preserve">, and any such person as the </w:t>
      </w:r>
      <w:r w:rsidR="00F819D3">
        <w:rPr>
          <w:rFonts w:ascii="Calibri" w:hAnsi="Calibri" w:cs="Calibri"/>
        </w:rPr>
        <w:t>co-op</w:t>
      </w:r>
      <w:r>
        <w:rPr>
          <w:rFonts w:ascii="Calibri" w:hAnsi="Calibri" w:cs="Calibri"/>
        </w:rPr>
        <w:t xml:space="preserve"> wish to invite, in an advisory or observational role, may attend the</w:t>
      </w:r>
      <w:r w:rsidR="00EF416D">
        <w:rPr>
          <w:rFonts w:ascii="Calibri" w:hAnsi="Calibri" w:cs="Calibri"/>
        </w:rPr>
        <w:t xml:space="preserve"> </w:t>
      </w:r>
      <w:r w:rsidR="00F819D3">
        <w:rPr>
          <w:rFonts w:ascii="Calibri" w:hAnsi="Calibri" w:cs="Calibri"/>
        </w:rPr>
        <w:t>Branch</w:t>
      </w:r>
      <w:r>
        <w:rPr>
          <w:rFonts w:ascii="Calibri" w:hAnsi="Calibri" w:cs="Calibri"/>
        </w:rPr>
        <w:t xml:space="preserve"> or </w:t>
      </w:r>
      <w:r w:rsidR="00E9518B">
        <w:rPr>
          <w:rFonts w:ascii="Calibri" w:hAnsi="Calibri" w:cs="Calibri"/>
        </w:rPr>
        <w:t>Node</w:t>
      </w:r>
      <w:r>
        <w:rPr>
          <w:rFonts w:ascii="Calibri" w:hAnsi="Calibri" w:cs="Calibri"/>
        </w:rPr>
        <w:t xml:space="preserve"> meetings. Members of the public who wish to attend should contact the co-op in advance, and be granted permission unless their attendance is deemed inappropriate. Meeting attendees who are not full or probationary co-op members do not have the right to speak or vote at a meeting, but may speak by request/with the permission of, the </w:t>
      </w:r>
      <w:r w:rsidR="00F819D3">
        <w:rPr>
          <w:rFonts w:ascii="Calibri" w:hAnsi="Calibri" w:cs="Calibri"/>
        </w:rPr>
        <w:t>co-op</w:t>
      </w:r>
      <w:r>
        <w:rPr>
          <w:rFonts w:ascii="Calibri" w:hAnsi="Calibri" w:cs="Calibri"/>
        </w:rPr>
        <w:t xml:space="preserve">/ </w:t>
      </w:r>
      <w:r w:rsidR="00E9518B">
        <w:rPr>
          <w:rFonts w:ascii="Calibri" w:hAnsi="Calibri" w:cs="Calibri"/>
        </w:rPr>
        <w:t>Node</w:t>
      </w:r>
      <w:r>
        <w:rPr>
          <w:rFonts w:ascii="Calibri" w:hAnsi="Calibri" w:cs="Calibri"/>
        </w:rPr>
        <w:t>. The</w:t>
      </w:r>
      <w:r w:rsidR="00EF416D">
        <w:rPr>
          <w:rFonts w:ascii="Calibri" w:hAnsi="Calibri" w:cs="Calibri"/>
        </w:rPr>
        <w:t xml:space="preserve"> </w:t>
      </w:r>
      <w:r w:rsidR="00AD7B27">
        <w:rPr>
          <w:rFonts w:ascii="Calibri" w:hAnsi="Calibri" w:cs="Calibri"/>
        </w:rPr>
        <w:t>Branch</w:t>
      </w:r>
      <w:r>
        <w:rPr>
          <w:rFonts w:ascii="Calibri" w:hAnsi="Calibri" w:cs="Calibri"/>
        </w:rPr>
        <w:t xml:space="preserve"> and </w:t>
      </w:r>
      <w:r w:rsidR="00E9518B">
        <w:rPr>
          <w:rFonts w:ascii="Calibri" w:hAnsi="Calibri" w:cs="Calibri"/>
        </w:rPr>
        <w:t>Node</w:t>
      </w:r>
      <w:r>
        <w:rPr>
          <w:rFonts w:ascii="Calibri" w:hAnsi="Calibri" w:cs="Calibri"/>
        </w:rPr>
        <w:t xml:space="preserve"> </w:t>
      </w:r>
      <w:r>
        <w:rPr>
          <w:rFonts w:ascii="Calibri" w:hAnsi="Calibri" w:cs="Calibri"/>
          <w:u w:val="single"/>
        </w:rPr>
        <w:t>Terms of Reference</w:t>
      </w:r>
      <w:r>
        <w:rPr>
          <w:rFonts w:ascii="Calibri" w:hAnsi="Calibri" w:cs="Calibri"/>
        </w:rPr>
        <w:t xml:space="preserve"> lay out precise voting/ speaking/ attendance rights for different individuals. </w:t>
      </w:r>
    </w:p>
    <w:p w:rsidR="00C41BD6" w:rsidRDefault="00C41BD6">
      <w:pPr>
        <w:rPr>
          <w:rFonts w:ascii="Calibri" w:hAnsi="Calibri" w:cs="Calibri"/>
        </w:rPr>
      </w:pPr>
    </w:p>
    <w:p w:rsidR="00C41BD6" w:rsidRDefault="00C41BD6">
      <w:pPr>
        <w:rPr>
          <w:rFonts w:ascii="Calibri" w:hAnsi="Calibri" w:cs="Calibri"/>
        </w:rPr>
      </w:pPr>
      <w:r>
        <w:rPr>
          <w:rFonts w:ascii="Calibri" w:hAnsi="Calibri" w:cs="Calibri"/>
          <w:b/>
        </w:rPr>
        <w:t>7. Managing Ourselves</w:t>
      </w:r>
      <w:r>
        <w:rPr>
          <w:rFonts w:ascii="Calibri" w:hAnsi="Calibri" w:cs="Calibri"/>
          <w:b/>
        </w:rPr>
        <w:br/>
      </w:r>
      <w:r>
        <w:rPr>
          <w:rFonts w:ascii="Calibri" w:hAnsi="Calibri" w:cs="Calibri"/>
        </w:rPr>
        <w:br/>
        <w:t xml:space="preserve">7.1 </w:t>
      </w:r>
      <w:r w:rsidR="00E9518B">
        <w:rPr>
          <w:rFonts w:ascii="Calibri" w:hAnsi="Calibri" w:cs="Calibri"/>
        </w:rPr>
        <w:t>Node</w:t>
      </w:r>
      <w:r w:rsidR="00AD7B27">
        <w:rPr>
          <w:rFonts w:ascii="Calibri" w:hAnsi="Calibri" w:cs="Calibri"/>
        </w:rPr>
        <w:t>s</w:t>
      </w:r>
      <w:r>
        <w:rPr>
          <w:rFonts w:ascii="Calibri" w:hAnsi="Calibri" w:cs="Calibri"/>
        </w:rPr>
        <w:t xml:space="preserve"> are responsible for the day-to-day management of </w:t>
      </w:r>
      <w:proofErr w:type="spellStart"/>
      <w:r>
        <w:rPr>
          <w:rFonts w:ascii="Calibri" w:hAnsi="Calibri" w:cs="Calibri"/>
        </w:rPr>
        <w:t>Organiclea's</w:t>
      </w:r>
      <w:proofErr w:type="spellEnd"/>
      <w:r>
        <w:rPr>
          <w:rFonts w:ascii="Calibri" w:hAnsi="Calibri" w:cs="Calibri"/>
        </w:rPr>
        <w:t xml:space="preserve"> operations, and this includes the co-management and support of workers and volunteers involved in the </w:t>
      </w:r>
      <w:r w:rsidR="00E9518B">
        <w:rPr>
          <w:rFonts w:ascii="Calibri" w:hAnsi="Calibri" w:cs="Calibri"/>
        </w:rPr>
        <w:t>Node</w:t>
      </w:r>
      <w:r w:rsidR="00AD7B27">
        <w:rPr>
          <w:rFonts w:ascii="Calibri" w:hAnsi="Calibri" w:cs="Calibri"/>
        </w:rPr>
        <w:t>'s</w:t>
      </w:r>
      <w:r>
        <w:rPr>
          <w:rFonts w:ascii="Calibri" w:hAnsi="Calibri" w:cs="Calibri"/>
        </w:rPr>
        <w:t xml:space="preserve"> work. We have clear and fair grievance and disciplinary policies and procedures, but the aim is that we rarely should need to use them. Everyday issues of work performance, behaviour or interpersonal conflict should be dealt with directly between individual members or within the</w:t>
      </w:r>
      <w:r w:rsidR="00EF416D">
        <w:rPr>
          <w:rFonts w:ascii="Calibri" w:hAnsi="Calibri" w:cs="Calibri"/>
        </w:rPr>
        <w:t xml:space="preserve"> </w:t>
      </w:r>
      <w:r w:rsidR="00E9518B">
        <w:rPr>
          <w:rFonts w:ascii="Calibri" w:hAnsi="Calibri" w:cs="Calibri"/>
        </w:rPr>
        <w:t>Node</w:t>
      </w:r>
      <w:r>
        <w:rPr>
          <w:rFonts w:ascii="Calibri" w:hAnsi="Calibri" w:cs="Calibri"/>
        </w:rPr>
        <w:t xml:space="preserve">, starting with discreet, supportive and honest personal communication. If not resolved, a member of the People &amp; Policies </w:t>
      </w:r>
      <w:r w:rsidR="00E9518B">
        <w:rPr>
          <w:rFonts w:ascii="Calibri" w:hAnsi="Calibri" w:cs="Calibri"/>
        </w:rPr>
        <w:t>Spur</w:t>
      </w:r>
      <w:r>
        <w:rPr>
          <w:rFonts w:ascii="Calibri" w:hAnsi="Calibri" w:cs="Calibri"/>
        </w:rPr>
        <w:t xml:space="preserve"> can be called on for support to agree a process for resolving the conflict - this can include mediation if deemed appropriate (see separate </w:t>
      </w:r>
      <w:r w:rsidRPr="00CD6E96">
        <w:rPr>
          <w:rFonts w:ascii="Calibri" w:hAnsi="Calibri" w:cs="Calibri"/>
          <w:u w:val="single"/>
        </w:rPr>
        <w:t>Mediation Process</w:t>
      </w:r>
      <w:r>
        <w:rPr>
          <w:rFonts w:ascii="Calibri" w:hAnsi="Calibri" w:cs="Calibri"/>
        </w:rPr>
        <w:t xml:space="preserve">) or measures to manage the performance or conduct, which are not formal action, but are recorded in case evidence is required later. If none of this works then formal </w:t>
      </w:r>
      <w:r>
        <w:rPr>
          <w:rFonts w:ascii="Calibri" w:hAnsi="Calibri" w:cs="Calibri"/>
          <w:u w:val="single"/>
        </w:rPr>
        <w:t>Grievance or Disciplinary process</w:t>
      </w:r>
      <w:r>
        <w:rPr>
          <w:rFonts w:ascii="Calibri" w:hAnsi="Calibri" w:cs="Calibri"/>
        </w:rPr>
        <w:t xml:space="preserve"> is the last resort (except in cases of alleged gross misconduct, which go straight to </w:t>
      </w:r>
      <w:r>
        <w:rPr>
          <w:rFonts w:ascii="Calibri" w:hAnsi="Calibri" w:cs="Calibri"/>
          <w:u w:val="single"/>
        </w:rPr>
        <w:t>Disciplinary Procedure</w:t>
      </w:r>
      <w:r>
        <w:rPr>
          <w:rFonts w:ascii="Calibri" w:hAnsi="Calibri" w:cs="Calibri"/>
        </w:rPr>
        <w:t>).</w:t>
      </w:r>
    </w:p>
    <w:p w:rsidR="00C41BD6" w:rsidRDefault="00C41BD6">
      <w:pPr>
        <w:pStyle w:val="Heading2"/>
        <w:tabs>
          <w:tab w:val="left" w:pos="0"/>
        </w:tabs>
        <w:spacing w:before="0"/>
        <w:ind w:left="0" w:hanging="120"/>
        <w:rPr>
          <w:rFonts w:ascii="Calibri" w:hAnsi="Calibri" w:cs="Calibri"/>
          <w:b w:val="0"/>
          <w:i w:val="0"/>
          <w:sz w:val="24"/>
          <w:szCs w:val="24"/>
        </w:rPr>
      </w:pPr>
    </w:p>
    <w:p w:rsidR="00EF416D" w:rsidRDefault="00EF416D">
      <w:pPr>
        <w:rPr>
          <w:rFonts w:ascii="Calibri" w:hAnsi="Calibri" w:cs="Calibri"/>
        </w:rPr>
      </w:pPr>
    </w:p>
    <w:p w:rsidR="00C41BD6" w:rsidRPr="00EF416D" w:rsidRDefault="00C41BD6">
      <w:pPr>
        <w:rPr>
          <w:rFonts w:ascii="Calibri" w:hAnsi="Calibri"/>
          <w:i/>
          <w:sz w:val="22"/>
          <w:szCs w:val="22"/>
        </w:rPr>
      </w:pPr>
      <w:r w:rsidRPr="00EF416D">
        <w:rPr>
          <w:rFonts w:ascii="Calibri" w:hAnsi="Calibri"/>
          <w:i/>
          <w:sz w:val="22"/>
          <w:szCs w:val="22"/>
        </w:rPr>
        <w:t xml:space="preserve">Agreed at </w:t>
      </w:r>
      <w:proofErr w:type="spellStart"/>
      <w:r w:rsidRPr="00EF416D">
        <w:rPr>
          <w:rFonts w:ascii="Calibri" w:hAnsi="Calibri"/>
          <w:i/>
          <w:sz w:val="22"/>
          <w:szCs w:val="22"/>
        </w:rPr>
        <w:t>Organiclea</w:t>
      </w:r>
      <w:proofErr w:type="spellEnd"/>
      <w:r w:rsidRPr="00EF416D">
        <w:rPr>
          <w:rFonts w:ascii="Calibri" w:hAnsi="Calibri"/>
          <w:i/>
          <w:sz w:val="22"/>
          <w:szCs w:val="22"/>
        </w:rPr>
        <w:t xml:space="preserve"> Hub </w:t>
      </w:r>
      <w:proofErr w:type="spellStart"/>
      <w:r w:rsidRPr="00EF416D">
        <w:rPr>
          <w:rFonts w:ascii="Calibri" w:hAnsi="Calibri"/>
          <w:i/>
          <w:sz w:val="22"/>
          <w:szCs w:val="22"/>
        </w:rPr>
        <w:t>Meeeting</w:t>
      </w:r>
      <w:proofErr w:type="spellEnd"/>
      <w:r w:rsidRPr="00EF416D">
        <w:rPr>
          <w:rFonts w:ascii="Calibri" w:hAnsi="Calibri"/>
          <w:i/>
          <w:sz w:val="22"/>
          <w:szCs w:val="22"/>
        </w:rPr>
        <w:t xml:space="preserve"> 19 May 2014</w:t>
      </w:r>
    </w:p>
    <w:p w:rsidR="00C41BD6" w:rsidRPr="00EF416D" w:rsidRDefault="00C41BD6">
      <w:pPr>
        <w:rPr>
          <w:rFonts w:ascii="Calibri" w:hAnsi="Calibri"/>
          <w:i/>
          <w:sz w:val="22"/>
          <w:szCs w:val="22"/>
        </w:rPr>
      </w:pPr>
      <w:r w:rsidRPr="00EF416D">
        <w:rPr>
          <w:rFonts w:ascii="Calibri" w:hAnsi="Calibri"/>
          <w:i/>
          <w:sz w:val="22"/>
          <w:szCs w:val="22"/>
        </w:rPr>
        <w:t>Updated 7 November 2016</w:t>
      </w:r>
    </w:p>
    <w:p w:rsidR="00C34261" w:rsidRDefault="00E9518B">
      <w:pPr>
        <w:rPr>
          <w:rFonts w:ascii="Calibri" w:hAnsi="Calibri"/>
          <w:i/>
          <w:sz w:val="22"/>
          <w:szCs w:val="22"/>
        </w:rPr>
      </w:pPr>
      <w:r w:rsidRPr="00EF416D">
        <w:rPr>
          <w:rFonts w:ascii="Calibri" w:hAnsi="Calibri"/>
          <w:i/>
          <w:sz w:val="22"/>
          <w:szCs w:val="22"/>
        </w:rPr>
        <w:t>Amended and agreed by the Co-operative</w:t>
      </w:r>
      <w:r w:rsidR="00C34261" w:rsidRPr="00EF416D">
        <w:rPr>
          <w:rFonts w:ascii="Calibri" w:hAnsi="Calibri"/>
          <w:i/>
          <w:sz w:val="22"/>
          <w:szCs w:val="22"/>
        </w:rPr>
        <w:t xml:space="preserve"> May 2018</w:t>
      </w:r>
    </w:p>
    <w:p w:rsidR="001C1ED5" w:rsidRDefault="001C1ED5">
      <w:pPr>
        <w:rPr>
          <w:rFonts w:ascii="Calibri" w:hAnsi="Calibri"/>
          <w:i/>
          <w:sz w:val="22"/>
          <w:szCs w:val="22"/>
        </w:rPr>
      </w:pPr>
      <w:r>
        <w:rPr>
          <w:rFonts w:ascii="Calibri" w:hAnsi="Calibri"/>
          <w:i/>
          <w:sz w:val="22"/>
          <w:szCs w:val="22"/>
        </w:rPr>
        <w:lastRenderedPageBreak/>
        <w:t>Updated by the Co-operative September 2018</w:t>
      </w:r>
    </w:p>
    <w:p w:rsidR="00E92373" w:rsidRPr="00C009A5" w:rsidRDefault="00E92373">
      <w:pPr>
        <w:rPr>
          <w:rFonts w:ascii="Calibri" w:hAnsi="Calibri"/>
          <w:sz w:val="22"/>
          <w:szCs w:val="22"/>
        </w:rPr>
      </w:pPr>
      <w:r w:rsidRPr="00C009A5">
        <w:rPr>
          <w:rFonts w:ascii="Calibri" w:hAnsi="Calibri"/>
          <w:i/>
          <w:sz w:val="22"/>
          <w:szCs w:val="22"/>
        </w:rPr>
        <w:t>Updated by the Co-operative February 2020</w:t>
      </w:r>
    </w:p>
    <w:sectPr w:rsidR="00E92373" w:rsidRPr="00C009A5" w:rsidSect="00E7674F">
      <w:footerReference w:type="default" r:id="rId13"/>
      <w:pgSz w:w="11906" w:h="16838"/>
      <w:pgMar w:top="1304" w:right="1304" w:bottom="1304" w:left="130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A50" w:rsidRDefault="00B82A50">
      <w:r>
        <w:separator/>
      </w:r>
    </w:p>
  </w:endnote>
  <w:endnote w:type="continuationSeparator" w:id="0">
    <w:p w:rsidR="00B82A50" w:rsidRDefault="00B82A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D6" w:rsidRDefault="00030D02">
    <w:pPr>
      <w:pStyle w:val="Footer"/>
      <w:jc w:val="center"/>
    </w:pPr>
    <w:r>
      <w:rPr>
        <w:rStyle w:val="PageNumber"/>
      </w:rPr>
      <w:fldChar w:fldCharType="begin"/>
    </w:r>
    <w:r w:rsidR="00C41BD6">
      <w:rPr>
        <w:rStyle w:val="PageNumber"/>
      </w:rPr>
      <w:instrText xml:space="preserve"> PAGE </w:instrText>
    </w:r>
    <w:r>
      <w:rPr>
        <w:rStyle w:val="PageNumber"/>
      </w:rPr>
      <w:fldChar w:fldCharType="separate"/>
    </w:r>
    <w:r w:rsidR="003273DA">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A50" w:rsidRDefault="00B82A50">
      <w:r>
        <w:separator/>
      </w:r>
    </w:p>
  </w:footnote>
  <w:footnote w:type="continuationSeparator" w:id="0">
    <w:p w:rsidR="00B82A50" w:rsidRDefault="00B82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Calibri" w:hAnsi="Calibri" w:cs="Calibri"/>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multilevel"/>
    <w:tmpl w:val="00000004"/>
    <w:name w:val="WW8Num4"/>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0000005"/>
    <w:multiLevelType w:val="multilevel"/>
    <w:tmpl w:val="00000005"/>
    <w:name w:val="WW8Num5"/>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nsid w:val="00000006"/>
    <w:multiLevelType w:val="multilevel"/>
    <w:tmpl w:val="00000006"/>
    <w:name w:val="WW8Num6"/>
    <w:lvl w:ilvl="0">
      <w:start w:val="6"/>
      <w:numFmt w:val="decimal"/>
      <w:lvlText w:val="%1"/>
      <w:lvlJc w:val="left"/>
      <w:pPr>
        <w:tabs>
          <w:tab w:val="num" w:pos="420"/>
        </w:tabs>
        <w:ind w:left="420" w:hanging="420"/>
      </w:pPr>
      <w:rPr>
        <w:rFonts w:ascii="Calibri" w:hAnsi="Calibri" w:cs="Calibri" w:hint="default"/>
      </w:rPr>
    </w:lvl>
    <w:lvl w:ilvl="1">
      <w:start w:val="15"/>
      <w:numFmt w:val="decimal"/>
      <w:lvlText w:val="%1.%2"/>
      <w:lvlJc w:val="left"/>
      <w:pPr>
        <w:tabs>
          <w:tab w:val="num" w:pos="420"/>
        </w:tabs>
        <w:ind w:left="420" w:hanging="420"/>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lvlText w:val="%1.%2.%3.%4"/>
      <w:lvlJc w:val="left"/>
      <w:pPr>
        <w:tabs>
          <w:tab w:val="num" w:pos="720"/>
        </w:tabs>
        <w:ind w:left="720" w:hanging="720"/>
      </w:pPr>
      <w:rPr>
        <w:rFonts w:ascii="Calibri" w:hAnsi="Calibri" w:cs="Calibri" w:hint="default"/>
      </w:rPr>
    </w:lvl>
    <w:lvl w:ilvl="4">
      <w:start w:val="1"/>
      <w:numFmt w:val="decimal"/>
      <w:lvlText w:val="%1.%2.%3.%4.%5"/>
      <w:lvlJc w:val="left"/>
      <w:pPr>
        <w:tabs>
          <w:tab w:val="num" w:pos="1080"/>
        </w:tabs>
        <w:ind w:left="1080" w:hanging="1080"/>
      </w:pPr>
      <w:rPr>
        <w:rFonts w:ascii="Calibri" w:hAnsi="Calibri" w:cs="Calibri" w:hint="default"/>
      </w:rPr>
    </w:lvl>
    <w:lvl w:ilvl="5">
      <w:start w:val="1"/>
      <w:numFmt w:val="decimal"/>
      <w:lvlText w:val="%1.%2.%3.%4.%5.%6"/>
      <w:lvlJc w:val="left"/>
      <w:pPr>
        <w:tabs>
          <w:tab w:val="num" w:pos="1080"/>
        </w:tabs>
        <w:ind w:left="1080" w:hanging="1080"/>
      </w:pPr>
      <w:rPr>
        <w:rFonts w:ascii="Calibri" w:hAnsi="Calibri" w:cs="Calibri" w:hint="default"/>
      </w:rPr>
    </w:lvl>
    <w:lvl w:ilvl="6">
      <w:start w:val="1"/>
      <w:numFmt w:val="decimal"/>
      <w:lvlText w:val="%1.%2.%3.%4.%5.%6.%7"/>
      <w:lvlJc w:val="left"/>
      <w:pPr>
        <w:tabs>
          <w:tab w:val="num" w:pos="1440"/>
        </w:tabs>
        <w:ind w:left="1440" w:hanging="1440"/>
      </w:pPr>
      <w:rPr>
        <w:rFonts w:ascii="Calibri" w:hAnsi="Calibri" w:cs="Calibri" w:hint="default"/>
      </w:rPr>
    </w:lvl>
    <w:lvl w:ilvl="7">
      <w:start w:val="1"/>
      <w:numFmt w:val="decimal"/>
      <w:lvlText w:val="%1.%2.%3.%4.%5.%6.%7.%8"/>
      <w:lvlJc w:val="left"/>
      <w:pPr>
        <w:tabs>
          <w:tab w:val="num" w:pos="1440"/>
        </w:tabs>
        <w:ind w:left="1440" w:hanging="1440"/>
      </w:pPr>
      <w:rPr>
        <w:rFonts w:ascii="Calibri" w:hAnsi="Calibri" w:cs="Calibri" w:hint="default"/>
      </w:rPr>
    </w:lvl>
    <w:lvl w:ilvl="8">
      <w:start w:val="1"/>
      <w:numFmt w:val="decimal"/>
      <w:lvlText w:val="%1.%2.%3.%4.%5.%6.%7.%8.%9"/>
      <w:lvlJc w:val="left"/>
      <w:pPr>
        <w:tabs>
          <w:tab w:val="num" w:pos="1800"/>
        </w:tabs>
        <w:ind w:left="1800" w:hanging="1800"/>
      </w:pPr>
      <w:rPr>
        <w:rFonts w:ascii="Calibri" w:hAnsi="Calibri" w:cs="Calibri" w:hint="default"/>
      </w:rPr>
    </w:lvl>
  </w:abstractNum>
  <w:abstractNum w:abstractNumId="6">
    <w:nsid w:val="00000007"/>
    <w:multiLevelType w:val="singleLevel"/>
    <w:tmpl w:val="00000007"/>
    <w:name w:val="WW8Num8"/>
    <w:lvl w:ilvl="0">
      <w:start w:val="2"/>
      <w:numFmt w:val="decimal"/>
      <w:lvlText w:val="%1)"/>
      <w:lvlJc w:val="left"/>
      <w:pPr>
        <w:tabs>
          <w:tab w:val="num" w:pos="720"/>
        </w:tabs>
        <w:ind w:left="720" w:hanging="360"/>
      </w:pPr>
      <w:rPr>
        <w:rFonts w:hint="default"/>
      </w:rPr>
    </w:lvl>
  </w:abstractNum>
  <w:abstractNum w:abstractNumId="7">
    <w:nsid w:val="00000008"/>
    <w:multiLevelType w:val="multilevel"/>
    <w:tmpl w:val="00000008"/>
    <w:name w:val="WW8Num9"/>
    <w:lvl w:ilvl="0">
      <w:start w:val="1"/>
      <w:numFmt w:val="decimal"/>
      <w:lvlText w:val="%1."/>
      <w:lvlJc w:val="left"/>
      <w:pPr>
        <w:tabs>
          <w:tab w:val="num" w:pos="0"/>
        </w:tabs>
        <w:ind w:left="0" w:firstLine="0"/>
      </w:pPr>
      <w:rPr>
        <w:i/>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00000009"/>
    <w:multiLevelType w:val="singleLevel"/>
    <w:tmpl w:val="00000009"/>
    <w:name w:val="WW8Num10"/>
    <w:lvl w:ilvl="0">
      <w:start w:val="1"/>
      <w:numFmt w:val="decimal"/>
      <w:lvlText w:val="%1."/>
      <w:lvlJc w:val="left"/>
      <w:pPr>
        <w:tabs>
          <w:tab w:val="num" w:pos="360"/>
        </w:tabs>
        <w:ind w:left="360" w:hanging="360"/>
      </w:pPr>
      <w:rPr>
        <w:rFonts w:hint="default"/>
        <w:b/>
        <w:bCs/>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7572D3"/>
    <w:rsid w:val="00030D02"/>
    <w:rsid w:val="00041BC3"/>
    <w:rsid w:val="000A3C0E"/>
    <w:rsid w:val="000B3A4C"/>
    <w:rsid w:val="00182343"/>
    <w:rsid w:val="001C1ED5"/>
    <w:rsid w:val="0020453E"/>
    <w:rsid w:val="0028358A"/>
    <w:rsid w:val="003273DA"/>
    <w:rsid w:val="003401CF"/>
    <w:rsid w:val="003603F2"/>
    <w:rsid w:val="003611F1"/>
    <w:rsid w:val="003E1613"/>
    <w:rsid w:val="00435316"/>
    <w:rsid w:val="004A2C98"/>
    <w:rsid w:val="005215B5"/>
    <w:rsid w:val="00540C3E"/>
    <w:rsid w:val="005D5B5D"/>
    <w:rsid w:val="005D78E8"/>
    <w:rsid w:val="006F7247"/>
    <w:rsid w:val="00720179"/>
    <w:rsid w:val="00737725"/>
    <w:rsid w:val="007572D3"/>
    <w:rsid w:val="007B52C0"/>
    <w:rsid w:val="0083742A"/>
    <w:rsid w:val="009D5D81"/>
    <w:rsid w:val="009F243D"/>
    <w:rsid w:val="00A007DE"/>
    <w:rsid w:val="00A6356C"/>
    <w:rsid w:val="00A955E9"/>
    <w:rsid w:val="00AD7B27"/>
    <w:rsid w:val="00B00953"/>
    <w:rsid w:val="00B0362A"/>
    <w:rsid w:val="00B37EE3"/>
    <w:rsid w:val="00B76929"/>
    <w:rsid w:val="00B82A50"/>
    <w:rsid w:val="00B83846"/>
    <w:rsid w:val="00BC12A7"/>
    <w:rsid w:val="00C009A5"/>
    <w:rsid w:val="00C04904"/>
    <w:rsid w:val="00C34261"/>
    <w:rsid w:val="00C41BD6"/>
    <w:rsid w:val="00C50DF8"/>
    <w:rsid w:val="00CD6E96"/>
    <w:rsid w:val="00D85ACE"/>
    <w:rsid w:val="00E7674F"/>
    <w:rsid w:val="00E9110B"/>
    <w:rsid w:val="00E92373"/>
    <w:rsid w:val="00E9518B"/>
    <w:rsid w:val="00EA4105"/>
    <w:rsid w:val="00EC272F"/>
    <w:rsid w:val="00EC2A8D"/>
    <w:rsid w:val="00EE21A8"/>
    <w:rsid w:val="00EF01E3"/>
    <w:rsid w:val="00EF416D"/>
    <w:rsid w:val="00EF660F"/>
    <w:rsid w:val="00F32C18"/>
    <w:rsid w:val="00F7153A"/>
    <w:rsid w:val="00F819D3"/>
    <w:rsid w:val="00F92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F"/>
    <w:pPr>
      <w:suppressAutoHyphens/>
    </w:pPr>
    <w:rPr>
      <w:rFonts w:ascii="Arial" w:hAnsi="Arial" w:cs="Arial"/>
      <w:sz w:val="24"/>
      <w:szCs w:val="24"/>
      <w:lang w:val="en-GB" w:eastAsia="ar-SA"/>
    </w:rPr>
  </w:style>
  <w:style w:type="paragraph" w:styleId="Heading1">
    <w:name w:val="heading 1"/>
    <w:basedOn w:val="Normal"/>
    <w:next w:val="Normal"/>
    <w:qFormat/>
    <w:rsid w:val="00E7674F"/>
    <w:pPr>
      <w:keepNext/>
      <w:numPr>
        <w:numId w:val="1"/>
      </w:numPr>
      <w:outlineLvl w:val="0"/>
    </w:pPr>
    <w:rPr>
      <w:rFonts w:ascii="Calibri" w:hAnsi="Calibri" w:cs="Calibri"/>
      <w:b/>
      <w:bCs/>
    </w:rPr>
  </w:style>
  <w:style w:type="paragraph" w:styleId="Heading2">
    <w:name w:val="heading 2"/>
    <w:basedOn w:val="Normal"/>
    <w:next w:val="Normal"/>
    <w:qFormat/>
    <w:rsid w:val="00E7674F"/>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E7674F"/>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7674F"/>
  </w:style>
  <w:style w:type="character" w:customStyle="1" w:styleId="WW8Num1z1">
    <w:name w:val="WW8Num1z1"/>
    <w:rsid w:val="00E7674F"/>
  </w:style>
  <w:style w:type="character" w:customStyle="1" w:styleId="WW8Num1z2">
    <w:name w:val="WW8Num1z2"/>
    <w:rsid w:val="00E7674F"/>
  </w:style>
  <w:style w:type="character" w:customStyle="1" w:styleId="WW8Num1z3">
    <w:name w:val="WW8Num1z3"/>
    <w:rsid w:val="00E7674F"/>
  </w:style>
  <w:style w:type="character" w:customStyle="1" w:styleId="WW8Num1z4">
    <w:name w:val="WW8Num1z4"/>
    <w:rsid w:val="00E7674F"/>
  </w:style>
  <w:style w:type="character" w:customStyle="1" w:styleId="WW8Num1z5">
    <w:name w:val="WW8Num1z5"/>
    <w:rsid w:val="00E7674F"/>
  </w:style>
  <w:style w:type="character" w:customStyle="1" w:styleId="WW8Num1z6">
    <w:name w:val="WW8Num1z6"/>
    <w:rsid w:val="00E7674F"/>
  </w:style>
  <w:style w:type="character" w:customStyle="1" w:styleId="WW8Num1z7">
    <w:name w:val="WW8Num1z7"/>
    <w:rsid w:val="00E7674F"/>
  </w:style>
  <w:style w:type="character" w:customStyle="1" w:styleId="WW8Num1z8">
    <w:name w:val="WW8Num1z8"/>
    <w:rsid w:val="00E7674F"/>
  </w:style>
  <w:style w:type="character" w:customStyle="1" w:styleId="WW8Num2z0">
    <w:name w:val="WW8Num2z0"/>
    <w:rsid w:val="00E7674F"/>
  </w:style>
  <w:style w:type="character" w:customStyle="1" w:styleId="WW8Num2z1">
    <w:name w:val="WW8Num2z1"/>
    <w:rsid w:val="00E7674F"/>
    <w:rPr>
      <w:rFonts w:ascii="Calibri" w:hAnsi="Calibri" w:cs="Calibri"/>
    </w:rPr>
  </w:style>
  <w:style w:type="character" w:customStyle="1" w:styleId="WW8Num2z2">
    <w:name w:val="WW8Num2z2"/>
    <w:rsid w:val="00E7674F"/>
  </w:style>
  <w:style w:type="character" w:customStyle="1" w:styleId="WW8Num2z3">
    <w:name w:val="WW8Num2z3"/>
    <w:rsid w:val="00E7674F"/>
  </w:style>
  <w:style w:type="character" w:customStyle="1" w:styleId="WW8Num2z4">
    <w:name w:val="WW8Num2z4"/>
    <w:rsid w:val="00E7674F"/>
  </w:style>
  <w:style w:type="character" w:customStyle="1" w:styleId="WW8Num2z5">
    <w:name w:val="WW8Num2z5"/>
    <w:rsid w:val="00E7674F"/>
  </w:style>
  <w:style w:type="character" w:customStyle="1" w:styleId="WW8Num2z6">
    <w:name w:val="WW8Num2z6"/>
    <w:rsid w:val="00E7674F"/>
  </w:style>
  <w:style w:type="character" w:customStyle="1" w:styleId="WW8Num2z7">
    <w:name w:val="WW8Num2z7"/>
    <w:rsid w:val="00E7674F"/>
  </w:style>
  <w:style w:type="character" w:customStyle="1" w:styleId="WW8Num2z8">
    <w:name w:val="WW8Num2z8"/>
    <w:rsid w:val="00E7674F"/>
  </w:style>
  <w:style w:type="character" w:customStyle="1" w:styleId="WW8Num3z0">
    <w:name w:val="WW8Num3z0"/>
    <w:rsid w:val="00E7674F"/>
    <w:rPr>
      <w:rFonts w:ascii="Times New Roman" w:hAnsi="Times New Roman" w:cs="Times New Roman"/>
    </w:rPr>
  </w:style>
  <w:style w:type="character" w:customStyle="1" w:styleId="WW8Num4z0">
    <w:name w:val="WW8Num4z0"/>
    <w:rsid w:val="00E7674F"/>
  </w:style>
  <w:style w:type="character" w:customStyle="1" w:styleId="WW8Num4z1">
    <w:name w:val="WW8Num4z1"/>
    <w:rsid w:val="00E7674F"/>
  </w:style>
  <w:style w:type="character" w:customStyle="1" w:styleId="WW8Num4z2">
    <w:name w:val="WW8Num4z2"/>
    <w:rsid w:val="00E7674F"/>
  </w:style>
  <w:style w:type="character" w:customStyle="1" w:styleId="WW8Num4z3">
    <w:name w:val="WW8Num4z3"/>
    <w:rsid w:val="00E7674F"/>
  </w:style>
  <w:style w:type="character" w:customStyle="1" w:styleId="WW8Num4z4">
    <w:name w:val="WW8Num4z4"/>
    <w:rsid w:val="00E7674F"/>
  </w:style>
  <w:style w:type="character" w:customStyle="1" w:styleId="WW8Num4z5">
    <w:name w:val="WW8Num4z5"/>
    <w:rsid w:val="00E7674F"/>
  </w:style>
  <w:style w:type="character" w:customStyle="1" w:styleId="WW8Num4z6">
    <w:name w:val="WW8Num4z6"/>
    <w:rsid w:val="00E7674F"/>
  </w:style>
  <w:style w:type="character" w:customStyle="1" w:styleId="WW8Num4z7">
    <w:name w:val="WW8Num4z7"/>
    <w:rsid w:val="00E7674F"/>
  </w:style>
  <w:style w:type="character" w:customStyle="1" w:styleId="WW8Num4z8">
    <w:name w:val="WW8Num4z8"/>
    <w:rsid w:val="00E7674F"/>
  </w:style>
  <w:style w:type="character" w:customStyle="1" w:styleId="WW8Num5z0">
    <w:name w:val="WW8Num5z0"/>
    <w:rsid w:val="00E7674F"/>
  </w:style>
  <w:style w:type="character" w:customStyle="1" w:styleId="WW8Num5z1">
    <w:name w:val="WW8Num5z1"/>
    <w:rsid w:val="00E7674F"/>
  </w:style>
  <w:style w:type="character" w:customStyle="1" w:styleId="WW8Num5z2">
    <w:name w:val="WW8Num5z2"/>
    <w:rsid w:val="00E7674F"/>
  </w:style>
  <w:style w:type="character" w:customStyle="1" w:styleId="WW8Num5z3">
    <w:name w:val="WW8Num5z3"/>
    <w:rsid w:val="00E7674F"/>
  </w:style>
  <w:style w:type="character" w:customStyle="1" w:styleId="WW8Num5z4">
    <w:name w:val="WW8Num5z4"/>
    <w:rsid w:val="00E7674F"/>
  </w:style>
  <w:style w:type="character" w:customStyle="1" w:styleId="WW8Num5z5">
    <w:name w:val="WW8Num5z5"/>
    <w:rsid w:val="00E7674F"/>
  </w:style>
  <w:style w:type="character" w:customStyle="1" w:styleId="WW8Num5z6">
    <w:name w:val="WW8Num5z6"/>
    <w:rsid w:val="00E7674F"/>
  </w:style>
  <w:style w:type="character" w:customStyle="1" w:styleId="WW8Num5z7">
    <w:name w:val="WW8Num5z7"/>
    <w:rsid w:val="00E7674F"/>
  </w:style>
  <w:style w:type="character" w:customStyle="1" w:styleId="WW8Num5z8">
    <w:name w:val="WW8Num5z8"/>
    <w:rsid w:val="00E7674F"/>
  </w:style>
  <w:style w:type="character" w:customStyle="1" w:styleId="WW8Num6z0">
    <w:name w:val="WW8Num6z0"/>
    <w:rsid w:val="00E7674F"/>
    <w:rPr>
      <w:rFonts w:ascii="Calibri" w:hAnsi="Calibri" w:cs="Calibri" w:hint="default"/>
    </w:rPr>
  </w:style>
  <w:style w:type="character" w:customStyle="1" w:styleId="WW8Num7z0">
    <w:name w:val="WW8Num7z0"/>
    <w:rsid w:val="00E7674F"/>
    <w:rPr>
      <w:rFonts w:hint="default"/>
    </w:rPr>
  </w:style>
  <w:style w:type="character" w:customStyle="1" w:styleId="WW8Num7z1">
    <w:name w:val="WW8Num7z1"/>
    <w:rsid w:val="00E7674F"/>
  </w:style>
  <w:style w:type="character" w:customStyle="1" w:styleId="WW8Num7z2">
    <w:name w:val="WW8Num7z2"/>
    <w:rsid w:val="00E7674F"/>
  </w:style>
  <w:style w:type="character" w:customStyle="1" w:styleId="WW8Num7z3">
    <w:name w:val="WW8Num7z3"/>
    <w:rsid w:val="00E7674F"/>
  </w:style>
  <w:style w:type="character" w:customStyle="1" w:styleId="WW8Num7z4">
    <w:name w:val="WW8Num7z4"/>
    <w:rsid w:val="00E7674F"/>
  </w:style>
  <w:style w:type="character" w:customStyle="1" w:styleId="WW8Num7z5">
    <w:name w:val="WW8Num7z5"/>
    <w:rsid w:val="00E7674F"/>
  </w:style>
  <w:style w:type="character" w:customStyle="1" w:styleId="WW8Num7z6">
    <w:name w:val="WW8Num7z6"/>
    <w:rsid w:val="00E7674F"/>
  </w:style>
  <w:style w:type="character" w:customStyle="1" w:styleId="WW8Num7z7">
    <w:name w:val="WW8Num7z7"/>
    <w:rsid w:val="00E7674F"/>
  </w:style>
  <w:style w:type="character" w:customStyle="1" w:styleId="WW8Num7z8">
    <w:name w:val="WW8Num7z8"/>
    <w:rsid w:val="00E7674F"/>
  </w:style>
  <w:style w:type="character" w:customStyle="1" w:styleId="WW8Num8z0">
    <w:name w:val="WW8Num8z0"/>
    <w:rsid w:val="00E7674F"/>
    <w:rPr>
      <w:rFonts w:hint="default"/>
    </w:rPr>
  </w:style>
  <w:style w:type="character" w:customStyle="1" w:styleId="WW8Num8z1">
    <w:name w:val="WW8Num8z1"/>
    <w:rsid w:val="00E7674F"/>
  </w:style>
  <w:style w:type="character" w:customStyle="1" w:styleId="WW8Num8z2">
    <w:name w:val="WW8Num8z2"/>
    <w:rsid w:val="00E7674F"/>
  </w:style>
  <w:style w:type="character" w:customStyle="1" w:styleId="WW8Num8z3">
    <w:name w:val="WW8Num8z3"/>
    <w:rsid w:val="00E7674F"/>
  </w:style>
  <w:style w:type="character" w:customStyle="1" w:styleId="WW8Num8z4">
    <w:name w:val="WW8Num8z4"/>
    <w:rsid w:val="00E7674F"/>
  </w:style>
  <w:style w:type="character" w:customStyle="1" w:styleId="WW8Num8z5">
    <w:name w:val="WW8Num8z5"/>
    <w:rsid w:val="00E7674F"/>
  </w:style>
  <w:style w:type="character" w:customStyle="1" w:styleId="WW8Num8z6">
    <w:name w:val="WW8Num8z6"/>
    <w:rsid w:val="00E7674F"/>
  </w:style>
  <w:style w:type="character" w:customStyle="1" w:styleId="WW8Num8z7">
    <w:name w:val="WW8Num8z7"/>
    <w:rsid w:val="00E7674F"/>
  </w:style>
  <w:style w:type="character" w:customStyle="1" w:styleId="WW8Num8z8">
    <w:name w:val="WW8Num8z8"/>
    <w:rsid w:val="00E7674F"/>
  </w:style>
  <w:style w:type="character" w:customStyle="1" w:styleId="WW8Num9z0">
    <w:name w:val="WW8Num9z0"/>
    <w:rsid w:val="00E7674F"/>
    <w:rPr>
      <w:i/>
      <w:sz w:val="24"/>
      <w:szCs w:val="24"/>
    </w:rPr>
  </w:style>
  <w:style w:type="character" w:customStyle="1" w:styleId="WW8Num9z1">
    <w:name w:val="WW8Num9z1"/>
    <w:rsid w:val="00E7674F"/>
  </w:style>
  <w:style w:type="character" w:customStyle="1" w:styleId="WW8Num9z2">
    <w:name w:val="WW8Num9z2"/>
    <w:rsid w:val="00E7674F"/>
  </w:style>
  <w:style w:type="character" w:customStyle="1" w:styleId="WW8Num9z3">
    <w:name w:val="WW8Num9z3"/>
    <w:rsid w:val="00E7674F"/>
  </w:style>
  <w:style w:type="character" w:customStyle="1" w:styleId="WW8Num9z4">
    <w:name w:val="WW8Num9z4"/>
    <w:rsid w:val="00E7674F"/>
  </w:style>
  <w:style w:type="character" w:customStyle="1" w:styleId="WW8Num9z5">
    <w:name w:val="WW8Num9z5"/>
    <w:rsid w:val="00E7674F"/>
  </w:style>
  <w:style w:type="character" w:customStyle="1" w:styleId="WW8Num9z6">
    <w:name w:val="WW8Num9z6"/>
    <w:rsid w:val="00E7674F"/>
  </w:style>
  <w:style w:type="character" w:customStyle="1" w:styleId="WW8Num9z7">
    <w:name w:val="WW8Num9z7"/>
    <w:rsid w:val="00E7674F"/>
  </w:style>
  <w:style w:type="character" w:customStyle="1" w:styleId="WW8Num9z8">
    <w:name w:val="WW8Num9z8"/>
    <w:rsid w:val="00E7674F"/>
  </w:style>
  <w:style w:type="character" w:customStyle="1" w:styleId="WW8Num10z0">
    <w:name w:val="WW8Num10z0"/>
    <w:rsid w:val="00E7674F"/>
    <w:rPr>
      <w:rFonts w:hint="default"/>
      <w:b/>
      <w:bCs/>
      <w:sz w:val="24"/>
    </w:rPr>
  </w:style>
  <w:style w:type="character" w:customStyle="1" w:styleId="WW8Num10z1">
    <w:name w:val="WW8Num10z1"/>
    <w:rsid w:val="00E7674F"/>
  </w:style>
  <w:style w:type="character" w:customStyle="1" w:styleId="WW8Num10z2">
    <w:name w:val="WW8Num10z2"/>
    <w:rsid w:val="00E7674F"/>
  </w:style>
  <w:style w:type="character" w:customStyle="1" w:styleId="WW8Num10z3">
    <w:name w:val="WW8Num10z3"/>
    <w:rsid w:val="00E7674F"/>
  </w:style>
  <w:style w:type="character" w:customStyle="1" w:styleId="WW8Num10z4">
    <w:name w:val="WW8Num10z4"/>
    <w:rsid w:val="00E7674F"/>
  </w:style>
  <w:style w:type="character" w:customStyle="1" w:styleId="WW8Num10z5">
    <w:name w:val="WW8Num10z5"/>
    <w:rsid w:val="00E7674F"/>
  </w:style>
  <w:style w:type="character" w:customStyle="1" w:styleId="WW8Num10z6">
    <w:name w:val="WW8Num10z6"/>
    <w:rsid w:val="00E7674F"/>
  </w:style>
  <w:style w:type="character" w:customStyle="1" w:styleId="WW8Num10z7">
    <w:name w:val="WW8Num10z7"/>
    <w:rsid w:val="00E7674F"/>
  </w:style>
  <w:style w:type="character" w:customStyle="1" w:styleId="WW8Num10z8">
    <w:name w:val="WW8Num10z8"/>
    <w:rsid w:val="00E7674F"/>
  </w:style>
  <w:style w:type="character" w:styleId="PageNumber">
    <w:name w:val="page number"/>
    <w:basedOn w:val="DefaultParagraphFont"/>
    <w:rsid w:val="00E7674F"/>
  </w:style>
  <w:style w:type="character" w:customStyle="1" w:styleId="BodyTextChar">
    <w:name w:val="Body Text Char"/>
    <w:basedOn w:val="DefaultParagraphFont"/>
    <w:rsid w:val="00E7674F"/>
    <w:rPr>
      <w:rFonts w:ascii="Calibri" w:hAnsi="Calibri" w:cs="Arial"/>
      <w:sz w:val="22"/>
      <w:szCs w:val="24"/>
      <w:lang w:val="en-GB" w:eastAsia="ar-SA" w:bidi="ar-SA"/>
    </w:rPr>
  </w:style>
  <w:style w:type="character" w:styleId="Hyperlink">
    <w:name w:val="Hyperlink"/>
    <w:basedOn w:val="DefaultParagraphFont"/>
    <w:rsid w:val="00E7674F"/>
    <w:rPr>
      <w:color w:val="0000FF"/>
      <w:u w:val="single"/>
    </w:rPr>
  </w:style>
  <w:style w:type="character" w:styleId="Strong">
    <w:name w:val="Strong"/>
    <w:basedOn w:val="DefaultParagraphFont"/>
    <w:qFormat/>
    <w:rsid w:val="00E7674F"/>
    <w:rPr>
      <w:b/>
      <w:bCs/>
    </w:rPr>
  </w:style>
  <w:style w:type="character" w:customStyle="1" w:styleId="BodyTextChar1">
    <w:name w:val="Body Text Char1"/>
    <w:basedOn w:val="DefaultParagraphFont"/>
    <w:rsid w:val="00E7674F"/>
    <w:rPr>
      <w:rFonts w:ascii="Calibri" w:hAnsi="Calibri" w:cs="Arial"/>
      <w:sz w:val="22"/>
      <w:szCs w:val="24"/>
      <w:lang w:val="en-GB" w:eastAsia="ar-SA" w:bidi="ar-SA"/>
    </w:rPr>
  </w:style>
  <w:style w:type="paragraph" w:customStyle="1" w:styleId="Heading">
    <w:name w:val="Heading"/>
    <w:basedOn w:val="Normal"/>
    <w:next w:val="BodyText"/>
    <w:rsid w:val="00E7674F"/>
    <w:pPr>
      <w:keepNext/>
      <w:spacing w:before="240" w:after="120"/>
    </w:pPr>
    <w:rPr>
      <w:rFonts w:eastAsia="Microsoft YaHei" w:cs="Mangal"/>
      <w:sz w:val="28"/>
      <w:szCs w:val="28"/>
    </w:rPr>
  </w:style>
  <w:style w:type="paragraph" w:styleId="BodyText">
    <w:name w:val="Body Text"/>
    <w:basedOn w:val="Normal"/>
    <w:rsid w:val="00E7674F"/>
    <w:rPr>
      <w:rFonts w:ascii="Calibri" w:hAnsi="Calibri" w:cs="Calibri"/>
      <w:sz w:val="22"/>
    </w:rPr>
  </w:style>
  <w:style w:type="paragraph" w:styleId="List">
    <w:name w:val="List"/>
    <w:basedOn w:val="BodyText"/>
    <w:rsid w:val="00E7674F"/>
    <w:rPr>
      <w:rFonts w:cs="Mangal"/>
    </w:rPr>
  </w:style>
  <w:style w:type="paragraph" w:styleId="Caption">
    <w:name w:val="caption"/>
    <w:basedOn w:val="Normal"/>
    <w:qFormat/>
    <w:rsid w:val="00E7674F"/>
    <w:pPr>
      <w:suppressLineNumbers/>
      <w:spacing w:before="120" w:after="120"/>
    </w:pPr>
    <w:rPr>
      <w:rFonts w:cs="Mangal"/>
      <w:i/>
      <w:iCs/>
    </w:rPr>
  </w:style>
  <w:style w:type="paragraph" w:customStyle="1" w:styleId="Index">
    <w:name w:val="Index"/>
    <w:basedOn w:val="Normal"/>
    <w:rsid w:val="00E7674F"/>
    <w:pPr>
      <w:suppressLineNumbers/>
    </w:pPr>
    <w:rPr>
      <w:rFonts w:cs="Mangal"/>
    </w:rPr>
  </w:style>
  <w:style w:type="paragraph" w:styleId="Footer">
    <w:name w:val="footer"/>
    <w:basedOn w:val="Normal"/>
    <w:rsid w:val="00E7674F"/>
    <w:pPr>
      <w:tabs>
        <w:tab w:val="center" w:pos="4153"/>
        <w:tab w:val="right" w:pos="8306"/>
      </w:tabs>
    </w:pPr>
  </w:style>
  <w:style w:type="paragraph" w:styleId="NormalWeb">
    <w:name w:val="Normal (Web)"/>
    <w:basedOn w:val="Normal"/>
    <w:rsid w:val="00E7674F"/>
    <w:pPr>
      <w:suppressAutoHyphens w:val="0"/>
      <w:spacing w:before="280" w:after="280"/>
    </w:pPr>
    <w:rPr>
      <w:rFonts w:ascii="Times New Roman" w:hAnsi="Times New Roman" w:cs="Times New Roman"/>
    </w:rPr>
  </w:style>
  <w:style w:type="paragraph" w:styleId="ListParagraph">
    <w:name w:val="List Paragraph"/>
    <w:basedOn w:val="Normal"/>
    <w:qFormat/>
    <w:rsid w:val="00E7674F"/>
    <w:pPr>
      <w:spacing w:after="160" w:line="254" w:lineRule="auto"/>
      <w:ind w:left="720"/>
      <w:textAlignment w:val="baseline"/>
    </w:pPr>
    <w:rPr>
      <w:rFonts w:ascii="Calibri" w:eastAsia="Calibri" w:hAnsi="Calibri" w:cs="Calibri"/>
      <w:sz w:val="22"/>
      <w:szCs w:val="22"/>
    </w:rPr>
  </w:style>
  <w:style w:type="paragraph" w:styleId="Header">
    <w:name w:val="header"/>
    <w:basedOn w:val="Normal"/>
    <w:rsid w:val="00E7674F"/>
    <w:pPr>
      <w:suppressLineNumbers/>
      <w:tabs>
        <w:tab w:val="center" w:pos="4819"/>
        <w:tab w:val="right" w:pos="9638"/>
      </w:tabs>
    </w:pPr>
  </w:style>
  <w:style w:type="paragraph" w:styleId="BalloonText">
    <w:name w:val="Balloon Text"/>
    <w:basedOn w:val="Normal"/>
    <w:link w:val="BalloonTextChar"/>
    <w:uiPriority w:val="99"/>
    <w:semiHidden/>
    <w:unhideWhenUsed/>
    <w:rsid w:val="00F7153A"/>
    <w:rPr>
      <w:rFonts w:ascii="Tahoma" w:hAnsi="Tahoma" w:cs="Tahoma"/>
      <w:sz w:val="16"/>
      <w:szCs w:val="16"/>
    </w:rPr>
  </w:style>
  <w:style w:type="character" w:customStyle="1" w:styleId="BalloonTextChar">
    <w:name w:val="Balloon Text Char"/>
    <w:basedOn w:val="DefaultParagraphFont"/>
    <w:link w:val="BalloonText"/>
    <w:uiPriority w:val="99"/>
    <w:semiHidden/>
    <w:rsid w:val="00F7153A"/>
    <w:rPr>
      <w:rFonts w:ascii="Tahoma" w:hAnsi="Tahoma" w:cs="Tahoma"/>
      <w:sz w:val="16"/>
      <w:szCs w:val="16"/>
      <w:lang w:eastAsia="ar-SA"/>
    </w:rPr>
  </w:style>
  <w:style w:type="character" w:styleId="CommentReference">
    <w:name w:val="annotation reference"/>
    <w:basedOn w:val="DefaultParagraphFont"/>
    <w:uiPriority w:val="99"/>
    <w:semiHidden/>
    <w:unhideWhenUsed/>
    <w:rsid w:val="00A955E9"/>
    <w:rPr>
      <w:sz w:val="16"/>
      <w:szCs w:val="16"/>
    </w:rPr>
  </w:style>
  <w:style w:type="paragraph" w:styleId="CommentText">
    <w:name w:val="annotation text"/>
    <w:basedOn w:val="Normal"/>
    <w:link w:val="CommentTextChar"/>
    <w:uiPriority w:val="99"/>
    <w:semiHidden/>
    <w:unhideWhenUsed/>
    <w:rsid w:val="00A955E9"/>
    <w:rPr>
      <w:sz w:val="20"/>
      <w:szCs w:val="20"/>
    </w:rPr>
  </w:style>
  <w:style w:type="character" w:customStyle="1" w:styleId="CommentTextChar">
    <w:name w:val="Comment Text Char"/>
    <w:basedOn w:val="DefaultParagraphFont"/>
    <w:link w:val="CommentText"/>
    <w:uiPriority w:val="99"/>
    <w:semiHidden/>
    <w:rsid w:val="00A955E9"/>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A955E9"/>
    <w:rPr>
      <w:b/>
      <w:bCs/>
    </w:rPr>
  </w:style>
  <w:style w:type="character" w:customStyle="1" w:styleId="CommentSubjectChar">
    <w:name w:val="Comment Subject Char"/>
    <w:basedOn w:val="CommentTextChar"/>
    <w:link w:val="CommentSubject"/>
    <w:uiPriority w:val="99"/>
    <w:semiHidden/>
    <w:rsid w:val="00A955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iclea.org.uk/about/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aniclea.org.uk/about/vis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ganiclea.org.uk/about/vision/" TargetMode="External"/><Relationship Id="rId4" Type="http://schemas.openxmlformats.org/officeDocument/2006/relationships/settings" Target="settings.xml"/><Relationship Id="rId9" Type="http://schemas.openxmlformats.org/officeDocument/2006/relationships/hyperlink" Target="http://www.organiclea.org.uk/about/vi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4C491-58F7-4771-9D51-1784A243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DRAFT SECONDARY RULES</vt:lpstr>
    </vt:vector>
  </TitlesOfParts>
  <Company>Grizli777</Company>
  <LinksUpToDate>false</LinksUpToDate>
  <CharactersWithSpaces>24770</CharactersWithSpaces>
  <SharedDoc>false</SharedDoc>
  <HLinks>
    <vt:vector size="24" baseType="variant">
      <vt:variant>
        <vt:i4>983123</vt:i4>
      </vt:variant>
      <vt:variant>
        <vt:i4>9</vt:i4>
      </vt:variant>
      <vt:variant>
        <vt:i4>0</vt:i4>
      </vt:variant>
      <vt:variant>
        <vt:i4>5</vt:i4>
      </vt:variant>
      <vt:variant>
        <vt:lpwstr>http://www.organiclea.org.uk/about/vision/</vt:lpwstr>
      </vt:variant>
      <vt:variant>
        <vt:lpwstr>justice</vt:lpwstr>
      </vt:variant>
      <vt:variant>
        <vt:i4>327746</vt:i4>
      </vt:variant>
      <vt:variant>
        <vt:i4>6</vt:i4>
      </vt:variant>
      <vt:variant>
        <vt:i4>0</vt:i4>
      </vt:variant>
      <vt:variant>
        <vt:i4>5</vt:i4>
      </vt:variant>
      <vt:variant>
        <vt:lpwstr>http://www.organiclea.org.uk/about/vision/</vt:lpwstr>
      </vt:variant>
      <vt:variant>
        <vt:lpwstr>sustain</vt:lpwstr>
      </vt:variant>
      <vt:variant>
        <vt:i4>8060982</vt:i4>
      </vt:variant>
      <vt:variant>
        <vt:i4>3</vt:i4>
      </vt:variant>
      <vt:variant>
        <vt:i4>0</vt:i4>
      </vt:variant>
      <vt:variant>
        <vt:i4>5</vt:i4>
      </vt:variant>
      <vt:variant>
        <vt:lpwstr>http://www.organiclea.org.uk/about/vision/</vt:lpwstr>
      </vt:variant>
      <vt:variant>
        <vt:lpwstr>trade</vt:lpwstr>
      </vt:variant>
      <vt:variant>
        <vt:i4>6815777</vt:i4>
      </vt:variant>
      <vt:variant>
        <vt:i4>0</vt:i4>
      </vt:variant>
      <vt:variant>
        <vt:i4>0</vt:i4>
      </vt:variant>
      <vt:variant>
        <vt:i4>5</vt:i4>
      </vt:variant>
      <vt:variant>
        <vt:lpwstr>http://www.organiclea.org.uk/about/vision/</vt:lpwstr>
      </vt:variant>
      <vt:variant>
        <vt:lpwstr>land</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SECONDARY RULES</dc:title>
  <dc:creator>Clare</dc:creator>
  <cp:lastModifiedBy>Op990</cp:lastModifiedBy>
  <cp:revision>2</cp:revision>
  <cp:lastPrinted>2018-04-13T16:46:00Z</cp:lastPrinted>
  <dcterms:created xsi:type="dcterms:W3CDTF">2020-05-13T13:15:00Z</dcterms:created>
  <dcterms:modified xsi:type="dcterms:W3CDTF">2020-05-13T13:15:00Z</dcterms:modified>
</cp:coreProperties>
</file>