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592F" w:rsidRPr="005441C4" w:rsidRDefault="009027B7" w:rsidP="005C468E">
      <w:pPr>
        <w:pStyle w:val="HTMLPreformatted"/>
        <w:spacing w:before="1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-485775</wp:posOffset>
            </wp:positionV>
            <wp:extent cx="1371600" cy="1362075"/>
            <wp:effectExtent l="25400" t="0" r="0" b="0"/>
            <wp:wrapSquare wrapText="bothSides"/>
            <wp:docPr id="2" name="Picture 2" descr="organic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cle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657" w:rsidRPr="005101BA">
        <w:rPr>
          <w:rFonts w:ascii="Cambria" w:hAnsi="Cambria" w:cs="Arial"/>
          <w:b/>
          <w:sz w:val="28"/>
          <w:szCs w:val="28"/>
        </w:rPr>
        <w:t>Production and</w:t>
      </w:r>
      <w:r w:rsidR="005C468E" w:rsidRPr="005101BA">
        <w:rPr>
          <w:rFonts w:ascii="Cambria" w:hAnsi="Cambria" w:cs="Arial"/>
          <w:b/>
          <w:sz w:val="28"/>
          <w:szCs w:val="28"/>
        </w:rPr>
        <w:t xml:space="preserve"> </w:t>
      </w:r>
      <w:r w:rsidR="00813240" w:rsidRPr="005101BA">
        <w:rPr>
          <w:rFonts w:ascii="Cambria" w:hAnsi="Cambria" w:cs="Arial"/>
          <w:b/>
          <w:sz w:val="28"/>
          <w:szCs w:val="28"/>
        </w:rPr>
        <w:t xml:space="preserve">Infrastructure </w:t>
      </w:r>
      <w:r w:rsidR="005C468E" w:rsidRPr="005101BA">
        <w:rPr>
          <w:rFonts w:ascii="Cambria" w:hAnsi="Cambria" w:cs="Arial"/>
          <w:b/>
          <w:sz w:val="28"/>
          <w:szCs w:val="28"/>
        </w:rPr>
        <w:t xml:space="preserve">Worker </w:t>
      </w:r>
    </w:p>
    <w:p w:rsidR="005101BA" w:rsidRDefault="005101BA" w:rsidP="005C468E">
      <w:pPr>
        <w:pStyle w:val="HTMLPreformatted"/>
        <w:spacing w:before="120"/>
        <w:rPr>
          <w:rFonts w:ascii="Cambria" w:hAnsi="Cambria" w:cs="Arial"/>
          <w:sz w:val="24"/>
          <w:szCs w:val="24"/>
        </w:rPr>
      </w:pPr>
    </w:p>
    <w:p w:rsidR="008465A9" w:rsidRPr="005101BA" w:rsidRDefault="005101BA" w:rsidP="005C468E">
      <w:pPr>
        <w:pStyle w:val="HTMLPreformatted"/>
        <w:spacing w:before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OrganicLea is seeking a new member for our co-operative. </w:t>
      </w:r>
      <w:r w:rsidR="008465A9" w:rsidRPr="005101BA">
        <w:rPr>
          <w:rFonts w:ascii="Cambria" w:hAnsi="Cambria" w:cs="Arial"/>
          <w:sz w:val="24"/>
          <w:szCs w:val="24"/>
        </w:rPr>
        <w:t>As our building renovation project reaches completion, we are delighted to be recruiting a worker to maintain the new building, glasshouses and other infrastructure, alongside garden maintenance and food growing work at our Hawkwood Plant Nursery and Market Garden.</w:t>
      </w:r>
    </w:p>
    <w:p w:rsidR="008465A9" w:rsidRPr="005101BA" w:rsidRDefault="005101BA" w:rsidP="008465A9">
      <w:pPr>
        <w:pStyle w:val="HTMLPreformatted"/>
        <w:spacing w:before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Production &amp; Infrastructure</w:t>
      </w:r>
      <w:r w:rsidR="008465A9" w:rsidRPr="005101BA">
        <w:rPr>
          <w:rFonts w:ascii="Cambria" w:hAnsi="Cambria" w:cs="Arial"/>
          <w:sz w:val="24"/>
          <w:szCs w:val="24"/>
        </w:rPr>
        <w:t xml:space="preserve"> Worker will be part of the Production Team, growing organic vegetables and fruit at our Hawkwood Nursery site; managing the maintenance of our “soft landscape” of lawns, grassland, leys and meadows and the ‘hard’ landscape of paved area around the glasshouse</w:t>
      </w:r>
      <w:proofErr w:type="gramStart"/>
      <w:r w:rsidR="008465A9" w:rsidRPr="005101BA">
        <w:rPr>
          <w:rFonts w:ascii="Cambria" w:hAnsi="Cambria" w:cs="Arial"/>
          <w:sz w:val="24"/>
          <w:szCs w:val="24"/>
        </w:rPr>
        <w:t>;  co</w:t>
      </w:r>
      <w:proofErr w:type="gramEnd"/>
      <w:r w:rsidR="008465A9" w:rsidRPr="005101BA">
        <w:rPr>
          <w:rFonts w:ascii="Cambria" w:hAnsi="Cambria" w:cs="Arial"/>
          <w:sz w:val="24"/>
          <w:szCs w:val="24"/>
        </w:rPr>
        <w:t>-ordinating the upkeep of the building and glasshouse; and ensuring tools and machinery are in good working order.</w:t>
      </w:r>
    </w:p>
    <w:p w:rsidR="008465A9" w:rsidRPr="005101BA" w:rsidRDefault="008465A9" w:rsidP="008465A9">
      <w:pPr>
        <w:rPr>
          <w:rFonts w:ascii="Cambria" w:hAnsi="Cambria"/>
        </w:rPr>
      </w:pPr>
    </w:p>
    <w:p w:rsidR="008465A9" w:rsidRPr="005101BA" w:rsidRDefault="008465A9" w:rsidP="008465A9">
      <w:pPr>
        <w:rPr>
          <w:rFonts w:ascii="Cambria" w:hAnsi="Cambria"/>
        </w:rPr>
      </w:pPr>
      <w:r w:rsidRPr="005101BA">
        <w:rPr>
          <w:rFonts w:ascii="Cambria" w:hAnsi="Cambria"/>
        </w:rPr>
        <w:t>This role s</w:t>
      </w:r>
      <w:r w:rsidR="005101BA">
        <w:rPr>
          <w:rFonts w:ascii="Cambria" w:hAnsi="Cambria"/>
        </w:rPr>
        <w:t xml:space="preserve">its within the Production </w:t>
      </w:r>
      <w:proofErr w:type="gramStart"/>
      <w:r w:rsidR="005101BA">
        <w:rPr>
          <w:rFonts w:ascii="Cambria" w:hAnsi="Cambria"/>
        </w:rPr>
        <w:t>Team which</w:t>
      </w:r>
      <w:proofErr w:type="gramEnd"/>
      <w:r w:rsidR="005101BA">
        <w:rPr>
          <w:rFonts w:ascii="Cambria" w:hAnsi="Cambria"/>
        </w:rPr>
        <w:t xml:space="preserve"> will manage</w:t>
      </w:r>
      <w:r w:rsidRPr="005101BA">
        <w:rPr>
          <w:rFonts w:ascii="Cambria" w:hAnsi="Cambria"/>
        </w:rPr>
        <w:t xml:space="preserve"> the organisation and prioritisation o</w:t>
      </w:r>
      <w:r w:rsidR="005101BA">
        <w:rPr>
          <w:rFonts w:ascii="Cambria" w:hAnsi="Cambria"/>
        </w:rPr>
        <w:t>f tasks. For 0.5 days per week</w:t>
      </w:r>
      <w:r w:rsidRPr="005101BA">
        <w:rPr>
          <w:rFonts w:ascii="Cambria" w:hAnsi="Cambria"/>
        </w:rPr>
        <w:t xml:space="preserve"> this role will engage directly in food growing tasks in the market garden. </w:t>
      </w:r>
    </w:p>
    <w:p w:rsidR="008465A9" w:rsidRPr="005101BA" w:rsidRDefault="008465A9" w:rsidP="005C468E">
      <w:pPr>
        <w:pStyle w:val="HTMLPreformatted"/>
        <w:spacing w:before="120"/>
        <w:rPr>
          <w:rFonts w:ascii="Cambria" w:hAnsi="Cambria" w:cs="Arial"/>
          <w:b/>
          <w:sz w:val="24"/>
          <w:szCs w:val="24"/>
        </w:rPr>
      </w:pPr>
    </w:p>
    <w:p w:rsidR="008465A9" w:rsidRPr="005101BA" w:rsidRDefault="008465A9" w:rsidP="008465A9">
      <w:pPr>
        <w:rPr>
          <w:rFonts w:ascii="Cambria" w:hAnsi="Cambria" w:cs="Arial"/>
          <w:b/>
        </w:rPr>
      </w:pPr>
      <w:proofErr w:type="gramStart"/>
      <w:r w:rsidRPr="005101BA">
        <w:rPr>
          <w:rFonts w:ascii="Cambria" w:hAnsi="Cambria" w:cs="Arial"/>
          <w:b/>
        </w:rPr>
        <w:t>How to Apply.</w:t>
      </w:r>
      <w:proofErr w:type="gramEnd"/>
    </w:p>
    <w:p w:rsidR="008465A9" w:rsidRPr="005101BA" w:rsidRDefault="008465A9" w:rsidP="008465A9">
      <w:pPr>
        <w:rPr>
          <w:rFonts w:ascii="Cambria" w:hAnsi="Cambria" w:cs="Arial"/>
          <w:b/>
        </w:rPr>
      </w:pPr>
    </w:p>
    <w:p w:rsidR="008465A9" w:rsidRPr="005101BA" w:rsidRDefault="008465A9" w:rsidP="008465A9">
      <w:pPr>
        <w:rPr>
          <w:rFonts w:ascii="Cambria" w:hAnsi="Cambria" w:cs="Arial"/>
        </w:rPr>
      </w:pPr>
      <w:r w:rsidRPr="005101BA">
        <w:rPr>
          <w:rFonts w:ascii="Cambria" w:hAnsi="Cambria" w:cs="Arial"/>
        </w:rPr>
        <w:t>Please write a brief outline explaining:</w:t>
      </w:r>
    </w:p>
    <w:p w:rsidR="008465A9" w:rsidRPr="005101BA" w:rsidRDefault="008465A9" w:rsidP="008465A9">
      <w:pPr>
        <w:numPr>
          <w:ilvl w:val="0"/>
          <w:numId w:val="1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Why you are interested in the post</w:t>
      </w:r>
    </w:p>
    <w:p w:rsidR="008465A9" w:rsidRPr="005101BA" w:rsidRDefault="008465A9" w:rsidP="008465A9">
      <w:pPr>
        <w:numPr>
          <w:ilvl w:val="0"/>
          <w:numId w:val="1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How your experience and skills relate to the post (see Job Description and Person Specification below)</w:t>
      </w:r>
    </w:p>
    <w:p w:rsidR="008465A9" w:rsidRPr="005101BA" w:rsidRDefault="008465A9" w:rsidP="008465A9">
      <w:pPr>
        <w:numPr>
          <w:ilvl w:val="0"/>
          <w:numId w:val="1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Your work and training history (this could be attached as a CV)</w:t>
      </w:r>
    </w:p>
    <w:p w:rsidR="006D02A4" w:rsidRDefault="006D02A4" w:rsidP="008465A9">
      <w:pPr>
        <w:rPr>
          <w:rFonts w:ascii="Cambria" w:hAnsi="Cambria" w:cs="Arial"/>
        </w:rPr>
      </w:pPr>
    </w:p>
    <w:p w:rsidR="008465A9" w:rsidRPr="005101BA" w:rsidRDefault="008465A9" w:rsidP="008465A9">
      <w:p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Please also provide: </w:t>
      </w:r>
    </w:p>
    <w:p w:rsidR="008465A9" w:rsidRPr="005101BA" w:rsidRDefault="008465A9" w:rsidP="008465A9">
      <w:pPr>
        <w:numPr>
          <w:ilvl w:val="0"/>
          <w:numId w:val="1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Your own contact details</w:t>
      </w:r>
    </w:p>
    <w:p w:rsidR="008465A9" w:rsidRPr="005101BA" w:rsidRDefault="005101BA" w:rsidP="008465A9">
      <w:pPr>
        <w:numPr>
          <w:ilvl w:val="0"/>
          <w:numId w:val="14"/>
        </w:numPr>
        <w:rPr>
          <w:rFonts w:ascii="Cambria" w:hAnsi="Cambria" w:cs="Arial"/>
        </w:rPr>
      </w:pPr>
      <w:r>
        <w:rPr>
          <w:rFonts w:ascii="Cambria" w:hAnsi="Cambria" w:cs="Arial"/>
        </w:rPr>
        <w:t>Contact details for t</w:t>
      </w:r>
      <w:r w:rsidR="008465A9" w:rsidRPr="005101BA">
        <w:rPr>
          <w:rFonts w:ascii="Cambria" w:hAnsi="Cambria" w:cs="Arial"/>
        </w:rPr>
        <w:t>wo refere</w:t>
      </w:r>
      <w:r>
        <w:rPr>
          <w:rFonts w:ascii="Cambria" w:hAnsi="Cambria" w:cs="Arial"/>
        </w:rPr>
        <w:t>e</w:t>
      </w:r>
      <w:r w:rsidR="008465A9" w:rsidRPr="005101BA">
        <w:rPr>
          <w:rFonts w:ascii="Cambria" w:hAnsi="Cambria" w:cs="Arial"/>
        </w:rPr>
        <w:t>s</w:t>
      </w:r>
    </w:p>
    <w:p w:rsidR="008465A9" w:rsidRPr="005101BA" w:rsidRDefault="008465A9" w:rsidP="008465A9">
      <w:pPr>
        <w:numPr>
          <w:ilvl w:val="0"/>
          <w:numId w:val="1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Information on any unspent convictions.</w:t>
      </w:r>
    </w:p>
    <w:p w:rsidR="008465A9" w:rsidRPr="005101BA" w:rsidRDefault="008465A9" w:rsidP="008465A9">
      <w:pPr>
        <w:rPr>
          <w:rFonts w:ascii="Cambria" w:hAnsi="Cambria" w:cs="Arial"/>
        </w:rPr>
      </w:pPr>
    </w:p>
    <w:p w:rsidR="008465A9" w:rsidRPr="005101BA" w:rsidRDefault="008465A9" w:rsidP="008465A9">
      <w:p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Please email </w:t>
      </w:r>
      <w:hyperlink r:id="rId8" w:history="1">
        <w:r w:rsidR="00E162DB" w:rsidRPr="005101BA">
          <w:rPr>
            <w:rStyle w:val="Hyperlink"/>
            <w:rFonts w:ascii="Cambria" w:hAnsi="Cambria" w:cs="Arial"/>
          </w:rPr>
          <w:t>plants@organiclea.org.uk</w:t>
        </w:r>
      </w:hyperlink>
      <w:r w:rsidRPr="005101BA">
        <w:rPr>
          <w:rFonts w:ascii="Cambria" w:hAnsi="Cambria" w:cs="Arial"/>
        </w:rPr>
        <w:t xml:space="preserve"> by </w:t>
      </w:r>
      <w:r w:rsidR="004D5294">
        <w:rPr>
          <w:rFonts w:ascii="Cambria" w:hAnsi="Cambria" w:cs="Arial"/>
        </w:rPr>
        <w:t>5 pm on Thursday 14</w:t>
      </w:r>
      <w:r w:rsidRPr="005101BA">
        <w:rPr>
          <w:rFonts w:ascii="Cambria" w:hAnsi="Cambria" w:cs="Arial"/>
        </w:rPr>
        <w:t>th September.</w:t>
      </w:r>
    </w:p>
    <w:p w:rsidR="00E162DB" w:rsidRPr="005101BA" w:rsidRDefault="00E162DB" w:rsidP="008465A9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</w:rPr>
        <w:t xml:space="preserve">For further questions contact Vi on this email or by phone </w:t>
      </w:r>
      <w:r w:rsidRPr="005101BA">
        <w:rPr>
          <w:rFonts w:ascii="Cambria" w:hAnsi="Cambria" w:cs="Arial"/>
          <w:b/>
        </w:rPr>
        <w:t>020 8524 4994</w:t>
      </w:r>
    </w:p>
    <w:p w:rsidR="008465A9" w:rsidRPr="005101BA" w:rsidRDefault="008465A9" w:rsidP="008465A9">
      <w:pPr>
        <w:rPr>
          <w:rFonts w:ascii="Cambria" w:hAnsi="Cambria" w:cs="Arial"/>
        </w:rPr>
      </w:pPr>
    </w:p>
    <w:p w:rsidR="008465A9" w:rsidRPr="005101BA" w:rsidRDefault="008465A9" w:rsidP="008465A9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Interviews will take place on Friday 22nd September</w:t>
      </w:r>
      <w:r w:rsidR="005101BA">
        <w:rPr>
          <w:rFonts w:ascii="Cambria" w:hAnsi="Cambria" w:cs="Arial"/>
          <w:b/>
        </w:rPr>
        <w:t>. Start date in October 2017.</w:t>
      </w:r>
      <w:r w:rsidRPr="005101BA">
        <w:rPr>
          <w:rFonts w:ascii="Cambria" w:hAnsi="Cambria" w:cs="Arial"/>
          <w:b/>
        </w:rPr>
        <w:t xml:space="preserve"> </w:t>
      </w:r>
    </w:p>
    <w:p w:rsidR="00061970" w:rsidRPr="005101BA" w:rsidRDefault="00061970" w:rsidP="008465A9">
      <w:pPr>
        <w:rPr>
          <w:rFonts w:ascii="Cambria" w:hAnsi="Cambria" w:cs="Arial"/>
          <w:b/>
        </w:rPr>
      </w:pPr>
    </w:p>
    <w:p w:rsidR="008465A9" w:rsidRPr="005101BA" w:rsidRDefault="008465A9" w:rsidP="008465A9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Details of Post</w:t>
      </w:r>
    </w:p>
    <w:p w:rsidR="00BB2663" w:rsidRPr="005101BA" w:rsidRDefault="00BB2663" w:rsidP="006F592F">
      <w:pPr>
        <w:rPr>
          <w:rFonts w:ascii="Cambria" w:hAnsi="Cambria" w:cs="Arial"/>
          <w:b/>
          <w:color w:val="000000"/>
        </w:rPr>
      </w:pPr>
    </w:p>
    <w:p w:rsidR="006F592F" w:rsidRPr="005101BA" w:rsidRDefault="006F592F" w:rsidP="006F592F">
      <w:pPr>
        <w:rPr>
          <w:rFonts w:ascii="Cambria" w:hAnsi="Cambria" w:cs="Arial"/>
        </w:rPr>
      </w:pPr>
      <w:r w:rsidRPr="005101BA">
        <w:rPr>
          <w:rFonts w:ascii="Cambria" w:hAnsi="Cambria" w:cs="Arial"/>
          <w:bCs/>
        </w:rPr>
        <w:t xml:space="preserve">Part time: </w:t>
      </w:r>
      <w:proofErr w:type="gramStart"/>
      <w:r w:rsidRPr="005101BA">
        <w:rPr>
          <w:rFonts w:ascii="Cambria" w:hAnsi="Cambria" w:cs="Arial"/>
          <w:bCs/>
        </w:rPr>
        <w:t>3  days</w:t>
      </w:r>
      <w:proofErr w:type="gramEnd"/>
      <w:r w:rsidRPr="005101BA">
        <w:rPr>
          <w:rFonts w:ascii="Cambria" w:hAnsi="Cambria" w:cs="Arial"/>
          <w:bCs/>
        </w:rPr>
        <w:t xml:space="preserve"> per week- plus additional unpaid coop responsibilities</w:t>
      </w:r>
    </w:p>
    <w:p w:rsidR="006F592F" w:rsidRPr="005101BA" w:rsidRDefault="006F592F" w:rsidP="006F592F">
      <w:pPr>
        <w:rPr>
          <w:rFonts w:ascii="Cambria" w:hAnsi="Cambria" w:cs="Arial"/>
          <w:bCs/>
        </w:rPr>
      </w:pPr>
      <w:r w:rsidRPr="005101BA">
        <w:rPr>
          <w:rFonts w:ascii="Cambria" w:hAnsi="Cambria" w:cs="Arial"/>
        </w:rPr>
        <w:t>Salary: £2</w:t>
      </w:r>
      <w:r w:rsidR="008A434D">
        <w:rPr>
          <w:rFonts w:ascii="Cambria" w:hAnsi="Cambria" w:cs="Arial"/>
        </w:rPr>
        <w:t>3</w:t>
      </w:r>
      <w:r w:rsidRPr="005101BA">
        <w:rPr>
          <w:rFonts w:ascii="Cambria" w:hAnsi="Cambria" w:cs="Arial"/>
        </w:rPr>
        <w:t>,</w:t>
      </w:r>
      <w:r w:rsidR="008A434D">
        <w:rPr>
          <w:rFonts w:ascii="Cambria" w:hAnsi="Cambria" w:cs="Arial"/>
        </w:rPr>
        <w:t>423</w:t>
      </w:r>
      <w:r w:rsidRPr="005101BA">
        <w:rPr>
          <w:rFonts w:ascii="Cambria" w:hAnsi="Cambria" w:cs="Arial"/>
        </w:rPr>
        <w:t xml:space="preserve"> pro rata</w:t>
      </w:r>
      <w:r w:rsidRPr="005101BA">
        <w:rPr>
          <w:rFonts w:ascii="Cambria" w:hAnsi="Cambria" w:cs="Arial"/>
        </w:rPr>
        <w:br/>
      </w:r>
      <w:proofErr w:type="gramStart"/>
      <w:r w:rsidRPr="005101BA">
        <w:rPr>
          <w:rFonts w:ascii="Cambria" w:hAnsi="Cambria" w:cs="Arial"/>
        </w:rPr>
        <w:t>Based</w:t>
      </w:r>
      <w:proofErr w:type="gramEnd"/>
      <w:r w:rsidRPr="005101BA">
        <w:rPr>
          <w:rFonts w:ascii="Cambria" w:hAnsi="Cambria" w:cs="Arial"/>
        </w:rPr>
        <w:t xml:space="preserve"> at: Hawkwood Community Plant Nursery </w:t>
      </w:r>
    </w:p>
    <w:p w:rsidR="006F592F" w:rsidRPr="005101BA" w:rsidRDefault="00061970" w:rsidP="006F592F">
      <w:pPr>
        <w:pStyle w:val="PlunkettBullet"/>
        <w:numPr>
          <w:ilvl w:val="0"/>
          <w:numId w:val="0"/>
        </w:numPr>
        <w:rPr>
          <w:rFonts w:ascii="Cambria" w:hAnsi="Cambria" w:cs="Arial"/>
          <w:i/>
          <w:sz w:val="24"/>
        </w:rPr>
      </w:pPr>
      <w:r w:rsidRPr="005101BA">
        <w:rPr>
          <w:rFonts w:ascii="Cambria" w:hAnsi="Cambria" w:cs="Arial"/>
          <w:sz w:val="24"/>
        </w:rPr>
        <w:t>Responsible to: OrganicL</w:t>
      </w:r>
      <w:r w:rsidR="006F592F" w:rsidRPr="005101BA">
        <w:rPr>
          <w:rFonts w:ascii="Cambria" w:hAnsi="Cambria" w:cs="Arial"/>
          <w:sz w:val="24"/>
        </w:rPr>
        <w:t>ea workers’ coop</w:t>
      </w:r>
    </w:p>
    <w:p w:rsidR="006F592F" w:rsidRPr="005101BA" w:rsidRDefault="006F592F" w:rsidP="006F592F">
      <w:pPr>
        <w:rPr>
          <w:rFonts w:ascii="Cambria" w:hAnsi="Cambria" w:cs="Arial"/>
        </w:rPr>
      </w:pPr>
      <w:r w:rsidRPr="005101BA">
        <w:rPr>
          <w:rFonts w:ascii="Cambria" w:hAnsi="Cambria" w:cs="Arial"/>
        </w:rPr>
        <w:t>1 year contract, subject to review</w:t>
      </w:r>
    </w:p>
    <w:p w:rsidR="008465A9" w:rsidRPr="005101BA" w:rsidRDefault="008465A9">
      <w:pPr>
        <w:rPr>
          <w:rFonts w:ascii="Cambria" w:hAnsi="Cambria"/>
        </w:rPr>
      </w:pPr>
    </w:p>
    <w:p w:rsidR="00501F3E" w:rsidRPr="005441C4" w:rsidRDefault="008465A9">
      <w:pPr>
        <w:rPr>
          <w:rFonts w:ascii="Cambria" w:hAnsi="Cambria"/>
          <w:b/>
        </w:rPr>
      </w:pPr>
      <w:r w:rsidRPr="005101BA">
        <w:rPr>
          <w:rFonts w:ascii="Cambria" w:hAnsi="Cambria"/>
          <w:b/>
        </w:rPr>
        <w:t>JOB DESCRIPTION</w:t>
      </w:r>
    </w:p>
    <w:p w:rsidR="00AC2104" w:rsidRPr="005101BA" w:rsidRDefault="00694EB5" w:rsidP="005441C4">
      <w:pPr>
        <w:spacing w:before="120"/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Job Responsibilities specific to this post</w:t>
      </w:r>
    </w:p>
    <w:p w:rsidR="00B72C9C" w:rsidRPr="005101BA" w:rsidRDefault="00AF7423" w:rsidP="005101BA">
      <w:pPr>
        <w:numPr>
          <w:ilvl w:val="0"/>
          <w:numId w:val="2"/>
        </w:numPr>
        <w:suppressAutoHyphens/>
        <w:spacing w:before="120"/>
        <w:ind w:left="714" w:hanging="357"/>
        <w:rPr>
          <w:rFonts w:ascii="Cambria" w:hAnsi="Cambria" w:cs="Arial"/>
        </w:rPr>
      </w:pPr>
      <w:r w:rsidRPr="005101BA">
        <w:rPr>
          <w:rFonts w:ascii="Cambria" w:hAnsi="Cambria" w:cs="Arial"/>
        </w:rPr>
        <w:t>Establish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maintain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systems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to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ensure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the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building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glasshouse,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its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interior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exterior,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are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kept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clean,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tidy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in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good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state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of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repai</w:t>
      </w:r>
      <w:r w:rsidR="00BB2663" w:rsidRPr="005101BA">
        <w:rPr>
          <w:rFonts w:ascii="Cambria" w:hAnsi="Cambria" w:cs="Arial"/>
        </w:rPr>
        <w:t>r</w:t>
      </w:r>
      <w:r w:rsidR="00980F61" w:rsidRPr="005101BA">
        <w:rPr>
          <w:rFonts w:ascii="Cambria" w:hAnsi="Cambria" w:cs="Arial"/>
        </w:rPr>
        <w:t>, including</w:t>
      </w:r>
      <w:proofErr w:type="gramStart"/>
      <w:r w:rsidR="00980F61" w:rsidRPr="005101BA">
        <w:rPr>
          <w:rFonts w:ascii="Cambria" w:hAnsi="Cambria" w:cs="Arial"/>
        </w:rPr>
        <w:t>;</w:t>
      </w:r>
      <w:proofErr w:type="gramEnd"/>
      <w:r w:rsidR="00BB2663" w:rsidRPr="005101BA">
        <w:rPr>
          <w:rFonts w:ascii="Cambria" w:hAnsi="Cambria" w:cs="Arial"/>
        </w:rPr>
        <w:t xml:space="preserve"> r</w:t>
      </w:r>
      <w:r w:rsidR="00B72C9C" w:rsidRPr="005101BA">
        <w:rPr>
          <w:rFonts w:ascii="Cambria" w:hAnsi="Cambria" w:cs="Arial"/>
        </w:rPr>
        <w:t xml:space="preserve">esponsibility for coordinating the ‘cleaning rota’ – and over sight duties. </w:t>
      </w:r>
    </w:p>
    <w:p w:rsidR="00AF7423" w:rsidRPr="005101BA" w:rsidRDefault="00AF7423" w:rsidP="00AF7423">
      <w:pPr>
        <w:numPr>
          <w:ilvl w:val="0"/>
          <w:numId w:val="2"/>
        </w:numPr>
        <w:suppressAutoHyphens/>
        <w:rPr>
          <w:rFonts w:ascii="Cambria" w:hAnsi="Cambria" w:cs="Arial"/>
        </w:rPr>
      </w:pPr>
      <w:r w:rsidRPr="005101BA">
        <w:rPr>
          <w:rFonts w:ascii="Cambria" w:eastAsia="Arial" w:hAnsi="Cambria" w:cs="Arial"/>
        </w:rPr>
        <w:t xml:space="preserve">Implement </w:t>
      </w:r>
      <w:r w:rsidRPr="005101BA">
        <w:rPr>
          <w:rFonts w:ascii="Cambria" w:hAnsi="Cambria" w:cs="Arial"/>
        </w:rPr>
        <w:t>the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installation,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maintenance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repair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of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all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mechanical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equipment,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including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that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associated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with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the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glasshouse,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office,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kitchen,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classroom/,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tractor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other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mechanised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land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working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equipment</w:t>
      </w:r>
      <w:r w:rsidR="00980F61" w:rsidRPr="005101BA">
        <w:rPr>
          <w:rFonts w:ascii="Cambria" w:hAnsi="Cambria" w:cs="Arial"/>
        </w:rPr>
        <w:t>; and repair of hand tools</w:t>
      </w:r>
    </w:p>
    <w:p w:rsidR="00694EB5" w:rsidRPr="005101BA" w:rsidRDefault="00980F61" w:rsidP="00694EB5">
      <w:pPr>
        <w:numPr>
          <w:ilvl w:val="0"/>
          <w:numId w:val="2"/>
        </w:numPr>
        <w:rPr>
          <w:rFonts w:ascii="Cambria" w:hAnsi="Cambria" w:cs="Arial"/>
        </w:rPr>
      </w:pPr>
      <w:proofErr w:type="gramStart"/>
      <w:r w:rsidRPr="005101BA">
        <w:rPr>
          <w:rFonts w:ascii="Cambria" w:hAnsi="Cambria" w:cs="Arial"/>
        </w:rPr>
        <w:t xml:space="preserve">Maintain </w:t>
      </w:r>
      <w:r w:rsidR="00694EB5" w:rsidRPr="005101BA">
        <w:rPr>
          <w:rFonts w:ascii="Cambria" w:hAnsi="Cambria" w:cs="Arial"/>
        </w:rPr>
        <w:t xml:space="preserve"> the</w:t>
      </w:r>
      <w:proofErr w:type="gramEnd"/>
      <w:r w:rsidR="00694EB5" w:rsidRPr="005101BA">
        <w:rPr>
          <w:rFonts w:ascii="Cambria" w:hAnsi="Cambria" w:cs="Arial"/>
        </w:rPr>
        <w:t xml:space="preserve"> Hard Landscape</w:t>
      </w:r>
      <w:r w:rsidR="006F592F" w:rsidRPr="005101BA">
        <w:rPr>
          <w:rFonts w:ascii="Cambria" w:hAnsi="Cambria" w:cs="Arial"/>
        </w:rPr>
        <w:t xml:space="preserve"> and </w:t>
      </w:r>
      <w:r w:rsidR="00694EB5" w:rsidRPr="005101BA">
        <w:rPr>
          <w:rFonts w:ascii="Cambria" w:hAnsi="Cambria" w:cs="Arial"/>
        </w:rPr>
        <w:t xml:space="preserve"> Soft Landscape </w:t>
      </w:r>
      <w:r w:rsidR="006F592F" w:rsidRPr="005101BA">
        <w:rPr>
          <w:rFonts w:ascii="Cambria" w:hAnsi="Cambria" w:cs="Arial"/>
        </w:rPr>
        <w:t xml:space="preserve"> Plans </w:t>
      </w:r>
      <w:r w:rsidR="00694EB5" w:rsidRPr="005101BA">
        <w:rPr>
          <w:rFonts w:ascii="Cambria" w:hAnsi="Cambria" w:cs="Arial"/>
        </w:rPr>
        <w:t>for Hawkwood, and coordinate their implementation, to agreed budget and schedul</w:t>
      </w:r>
      <w:r w:rsidR="00FE20B6" w:rsidRPr="005101BA">
        <w:rPr>
          <w:rFonts w:ascii="Cambria" w:hAnsi="Cambria" w:cs="Arial"/>
        </w:rPr>
        <w:t>e</w:t>
      </w:r>
    </w:p>
    <w:p w:rsidR="00FE20B6" w:rsidRPr="005101BA" w:rsidRDefault="00FE20B6" w:rsidP="00694EB5">
      <w:pPr>
        <w:numPr>
          <w:ilvl w:val="0"/>
          <w:numId w:val="2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Carry out horticutural tasks alongside Production workers and volunteers.</w:t>
      </w:r>
    </w:p>
    <w:p w:rsidR="00501F3E" w:rsidRPr="005101BA" w:rsidRDefault="00694EB5" w:rsidP="00694EB5">
      <w:pPr>
        <w:numPr>
          <w:ilvl w:val="0"/>
          <w:numId w:val="2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Man</w:t>
      </w:r>
      <w:r w:rsidR="00501F3E" w:rsidRPr="005101BA">
        <w:rPr>
          <w:rFonts w:ascii="Cambria" w:hAnsi="Cambria" w:cs="Arial"/>
        </w:rPr>
        <w:t xml:space="preserve">age the </w:t>
      </w:r>
      <w:proofErr w:type="gramStart"/>
      <w:r w:rsidR="00501F3E" w:rsidRPr="005101BA">
        <w:rPr>
          <w:rFonts w:ascii="Cambria" w:hAnsi="Cambria" w:cs="Arial"/>
        </w:rPr>
        <w:t xml:space="preserve">firewood </w:t>
      </w:r>
      <w:r w:rsidR="00FE20B6" w:rsidRPr="005101BA">
        <w:rPr>
          <w:rFonts w:ascii="Cambria" w:hAnsi="Cambria" w:cs="Arial"/>
        </w:rPr>
        <w:t xml:space="preserve"> processing</w:t>
      </w:r>
      <w:proofErr w:type="gramEnd"/>
      <w:r w:rsidR="00FE20B6" w:rsidRPr="005101BA">
        <w:rPr>
          <w:rFonts w:ascii="Cambria" w:hAnsi="Cambria" w:cs="Arial"/>
        </w:rPr>
        <w:t xml:space="preserve">, </w:t>
      </w:r>
      <w:r w:rsidR="00501F3E" w:rsidRPr="005101BA">
        <w:rPr>
          <w:rFonts w:ascii="Cambria" w:hAnsi="Cambria" w:cs="Arial"/>
        </w:rPr>
        <w:t xml:space="preserve">storage </w:t>
      </w:r>
      <w:r w:rsidR="00813240" w:rsidRPr="005101BA">
        <w:rPr>
          <w:rFonts w:ascii="Cambria" w:hAnsi="Cambria" w:cs="Arial"/>
        </w:rPr>
        <w:t>and sales</w:t>
      </w:r>
      <w:r w:rsidR="00FE20B6" w:rsidRPr="005101BA">
        <w:rPr>
          <w:rFonts w:ascii="Cambria" w:hAnsi="Cambria" w:cs="Arial"/>
        </w:rPr>
        <w:t>, and harvesting of wood</w:t>
      </w:r>
      <w:r w:rsidR="00BB2663" w:rsidRPr="005101BA">
        <w:rPr>
          <w:rFonts w:ascii="Cambria" w:hAnsi="Cambria" w:cs="Arial"/>
        </w:rPr>
        <w:t xml:space="preserve"> </w:t>
      </w:r>
      <w:r w:rsidR="00FE20B6" w:rsidRPr="005101BA">
        <w:rPr>
          <w:rFonts w:ascii="Cambria" w:hAnsi="Cambria" w:cs="Arial"/>
        </w:rPr>
        <w:t>ash.</w:t>
      </w:r>
    </w:p>
    <w:p w:rsidR="00D10741" w:rsidRPr="005101BA" w:rsidRDefault="00D10741" w:rsidP="00694EB5">
      <w:pPr>
        <w:numPr>
          <w:ilvl w:val="0"/>
          <w:numId w:val="2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Manage the humanure systems</w:t>
      </w:r>
    </w:p>
    <w:p w:rsidR="00AF7423" w:rsidRPr="005101BA" w:rsidRDefault="00AF7423" w:rsidP="00AF7423">
      <w:pPr>
        <w:numPr>
          <w:ilvl w:val="0"/>
          <w:numId w:val="2"/>
        </w:numPr>
        <w:suppressAutoHyphens/>
        <w:rPr>
          <w:rFonts w:ascii="Cambria" w:eastAsia="Arial" w:hAnsi="Cambria" w:cs="Arial"/>
        </w:rPr>
      </w:pPr>
      <w:r w:rsidRPr="005101BA">
        <w:rPr>
          <w:rFonts w:ascii="Cambria" w:eastAsia="Arial" w:hAnsi="Cambria" w:cs="Arial"/>
        </w:rPr>
        <w:t xml:space="preserve">Explore funding </w:t>
      </w:r>
      <w:r w:rsidRPr="005101BA">
        <w:rPr>
          <w:rFonts w:ascii="Cambria" w:hAnsi="Cambria" w:cs="Arial"/>
        </w:rPr>
        <w:t>opportunities</w:t>
      </w:r>
      <w:r w:rsidRPr="005101BA">
        <w:rPr>
          <w:rFonts w:ascii="Cambria" w:eastAsia="Arial" w:hAnsi="Cambria" w:cs="Arial"/>
        </w:rPr>
        <w:t xml:space="preserve"> with other coop members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ensure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any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new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work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is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adequately</w:t>
      </w:r>
      <w:r w:rsidRPr="005101BA">
        <w:rPr>
          <w:rFonts w:ascii="Cambria" w:eastAsia="Arial" w:hAnsi="Cambria" w:cs="Arial"/>
        </w:rPr>
        <w:t xml:space="preserve"> resourced</w:t>
      </w:r>
    </w:p>
    <w:p w:rsidR="00694EB5" w:rsidRPr="005101BA" w:rsidRDefault="00780DA7" w:rsidP="00694EB5">
      <w:pPr>
        <w:numPr>
          <w:ilvl w:val="0"/>
          <w:numId w:val="2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Work within the Traineeship program, mentoring and supporting trainees and work placements as appropriate. </w:t>
      </w:r>
    </w:p>
    <w:p w:rsidR="00694EB5" w:rsidRPr="005101BA" w:rsidRDefault="00694EB5" w:rsidP="00694EB5">
      <w:pPr>
        <w:numPr>
          <w:ilvl w:val="0"/>
          <w:numId w:val="2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Maintain and update the operation manual “Hawkwood Handbook” </w:t>
      </w:r>
    </w:p>
    <w:p w:rsidR="00AF7423" w:rsidRPr="005101BA" w:rsidRDefault="00FE20B6" w:rsidP="00AF7423">
      <w:pPr>
        <w:numPr>
          <w:ilvl w:val="0"/>
          <w:numId w:val="9"/>
        </w:numPr>
        <w:suppressAutoHyphens/>
        <w:rPr>
          <w:rFonts w:ascii="Cambria" w:hAnsi="Cambria" w:cs="Arial"/>
        </w:rPr>
      </w:pPr>
      <w:r w:rsidRPr="005101BA">
        <w:rPr>
          <w:rFonts w:ascii="Cambria" w:hAnsi="Cambria" w:cs="Arial"/>
        </w:rPr>
        <w:t>Carry out work in support of the Biodiversity Management Plan</w:t>
      </w:r>
    </w:p>
    <w:p w:rsidR="00AC2104" w:rsidRPr="005101BA" w:rsidRDefault="00AF7423" w:rsidP="00AC2104">
      <w:pPr>
        <w:numPr>
          <w:ilvl w:val="0"/>
          <w:numId w:val="9"/>
        </w:numPr>
        <w:suppressAutoHyphens/>
        <w:rPr>
          <w:rFonts w:ascii="Cambria" w:eastAsia="Arial" w:hAnsi="Cambria" w:cs="Arial"/>
        </w:rPr>
      </w:pPr>
      <w:r w:rsidRPr="005101BA">
        <w:rPr>
          <w:rFonts w:ascii="Cambria" w:hAnsi="Cambria" w:cs="Arial"/>
        </w:rPr>
        <w:t>Ensure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health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="00AC2104" w:rsidRPr="005101BA">
        <w:rPr>
          <w:rFonts w:ascii="Cambria" w:hAnsi="Cambria" w:cs="Arial"/>
        </w:rPr>
        <w:t xml:space="preserve">safety responsibilities, fire action plan and Hawkwood risk </w:t>
      </w:r>
      <w:proofErr w:type="gramStart"/>
      <w:r w:rsidR="00AC2104" w:rsidRPr="005101BA">
        <w:rPr>
          <w:rFonts w:ascii="Cambria" w:hAnsi="Cambria" w:cs="Arial"/>
        </w:rPr>
        <w:t xml:space="preserve">assessment </w:t>
      </w:r>
      <w:r w:rsidRPr="005101BA">
        <w:rPr>
          <w:rFonts w:ascii="Cambria" w:hAnsi="Cambria" w:cs="Arial"/>
        </w:rPr>
        <w:t>are</w:t>
      </w:r>
      <w:proofErr w:type="gramEnd"/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kept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up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to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date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implemented.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(</w:t>
      </w:r>
      <w:r w:rsidR="00813240" w:rsidRPr="005101BA">
        <w:rPr>
          <w:rFonts w:ascii="Cambria" w:hAnsi="Cambria" w:cs="Arial"/>
        </w:rPr>
        <w:t>Working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closely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with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all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workers,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especially</w:t>
      </w:r>
      <w:r w:rsidRPr="005101BA">
        <w:rPr>
          <w:rFonts w:ascii="Cambria" w:eastAsia="Arial" w:hAnsi="Cambria" w:cs="Arial"/>
        </w:rPr>
        <w:t xml:space="preserve"> the Volunteer Coordinator</w:t>
      </w:r>
      <w:r w:rsidRPr="005101BA">
        <w:rPr>
          <w:rFonts w:ascii="Cambria" w:hAnsi="Cambria" w:cs="Arial"/>
        </w:rPr>
        <w:t>).</w:t>
      </w:r>
      <w:r w:rsidRPr="005101BA">
        <w:rPr>
          <w:rFonts w:ascii="Cambria" w:eastAsia="Arial" w:hAnsi="Cambria" w:cs="Arial"/>
        </w:rPr>
        <w:t xml:space="preserve"> </w:t>
      </w:r>
    </w:p>
    <w:p w:rsidR="00AF7423" w:rsidRPr="005101BA" w:rsidRDefault="00AF7423" w:rsidP="00AF7423">
      <w:pPr>
        <w:numPr>
          <w:ilvl w:val="0"/>
          <w:numId w:val="9"/>
        </w:numPr>
        <w:suppressAutoHyphens/>
        <w:rPr>
          <w:rFonts w:ascii="Cambria" w:eastAsia="Arial" w:hAnsi="Cambria" w:cs="Arial"/>
        </w:rPr>
      </w:pPr>
      <w:r w:rsidRPr="005101BA">
        <w:rPr>
          <w:rFonts w:ascii="Cambria" w:eastAsia="Arial" w:hAnsi="Cambria" w:cs="Arial"/>
        </w:rPr>
        <w:t xml:space="preserve">Carry out inductions for staff and volunteers on safe and appropriate use of </w:t>
      </w:r>
      <w:r w:rsidR="00780DA7" w:rsidRPr="005101BA">
        <w:rPr>
          <w:rFonts w:ascii="Cambria" w:eastAsia="Arial" w:hAnsi="Cambria" w:cs="Arial"/>
        </w:rPr>
        <w:t xml:space="preserve">power </w:t>
      </w:r>
      <w:r w:rsidRPr="005101BA">
        <w:rPr>
          <w:rFonts w:ascii="Cambria" w:eastAsia="Arial" w:hAnsi="Cambria" w:cs="Arial"/>
        </w:rPr>
        <w:t>tools and machinery.</w:t>
      </w:r>
    </w:p>
    <w:p w:rsidR="00AF7423" w:rsidRPr="005101BA" w:rsidRDefault="00AF7423" w:rsidP="00AF7423">
      <w:pPr>
        <w:numPr>
          <w:ilvl w:val="0"/>
          <w:numId w:val="9"/>
        </w:numPr>
        <w:suppressAutoHyphens/>
        <w:rPr>
          <w:rFonts w:ascii="Cambria" w:hAnsi="Cambria" w:cs="Arial"/>
        </w:rPr>
      </w:pPr>
      <w:r w:rsidRPr="005101BA">
        <w:rPr>
          <w:rFonts w:ascii="Cambria" w:hAnsi="Cambria" w:cs="Arial"/>
        </w:rPr>
        <w:t>Implement systems for planning and recording site maintenance tasks.</w:t>
      </w:r>
    </w:p>
    <w:p w:rsidR="00AF7423" w:rsidRPr="005101BA" w:rsidRDefault="00AF7423" w:rsidP="00AF7423">
      <w:pPr>
        <w:numPr>
          <w:ilvl w:val="0"/>
          <w:numId w:val="9"/>
        </w:numPr>
        <w:suppressAutoHyphens/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Liaise with the Landlords </w:t>
      </w:r>
      <w:r w:rsidR="00FE20B6" w:rsidRPr="005101BA">
        <w:rPr>
          <w:rFonts w:ascii="Cambria" w:hAnsi="Cambria" w:cs="Arial"/>
        </w:rPr>
        <w:t>(</w:t>
      </w:r>
      <w:proofErr w:type="gramStart"/>
      <w:r w:rsidR="00FE20B6" w:rsidRPr="005101BA">
        <w:rPr>
          <w:rFonts w:ascii="Cambria" w:hAnsi="Cambria" w:cs="Arial"/>
        </w:rPr>
        <w:t>LBWF)</w:t>
      </w:r>
      <w:r w:rsidRPr="005101BA">
        <w:rPr>
          <w:rFonts w:ascii="Cambria" w:hAnsi="Cambria" w:cs="Arial"/>
        </w:rPr>
        <w:t>on</w:t>
      </w:r>
      <w:proofErr w:type="gramEnd"/>
      <w:r w:rsidRPr="005101BA">
        <w:rPr>
          <w:rFonts w:ascii="Cambria" w:hAnsi="Cambria" w:cs="Arial"/>
        </w:rPr>
        <w:t xml:space="preserve"> any issues relating to the buildings and site.</w:t>
      </w:r>
    </w:p>
    <w:p w:rsidR="00AF7423" w:rsidRPr="005101BA" w:rsidRDefault="00AF7423" w:rsidP="00AF7423">
      <w:pPr>
        <w:numPr>
          <w:ilvl w:val="0"/>
          <w:numId w:val="9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Coordinate the </w:t>
      </w:r>
      <w:r w:rsidRPr="005101BA">
        <w:rPr>
          <w:rFonts w:ascii="Cambria" w:hAnsi="Cambria" w:cs="Arial"/>
          <w:i/>
        </w:rPr>
        <w:t>Infrastructure Work Plan</w:t>
      </w:r>
    </w:p>
    <w:p w:rsidR="00D10741" w:rsidRPr="005101BA" w:rsidRDefault="00AF7423" w:rsidP="005101BA">
      <w:pPr>
        <w:numPr>
          <w:ilvl w:val="0"/>
          <w:numId w:val="9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Be on call (within reason) to address any arising infrastructure issues/emergencies &amp; either </w:t>
      </w:r>
      <w:proofErr w:type="gramStart"/>
      <w:r w:rsidRPr="005101BA">
        <w:rPr>
          <w:rFonts w:ascii="Cambria" w:hAnsi="Cambria" w:cs="Arial"/>
        </w:rPr>
        <w:t>attend</w:t>
      </w:r>
      <w:proofErr w:type="gramEnd"/>
      <w:r w:rsidRPr="005101BA">
        <w:rPr>
          <w:rFonts w:ascii="Cambria" w:hAnsi="Cambria" w:cs="Arial"/>
        </w:rPr>
        <w:t xml:space="preserve"> the site or give advice over the phone as appropriate.</w:t>
      </w:r>
    </w:p>
    <w:p w:rsidR="00694EB5" w:rsidRPr="005101BA" w:rsidRDefault="00694EB5" w:rsidP="00694EB5">
      <w:pPr>
        <w:rPr>
          <w:rFonts w:ascii="Cambria" w:hAnsi="Cambria" w:cs="Arial"/>
        </w:rPr>
      </w:pPr>
    </w:p>
    <w:p w:rsidR="00694EB5" w:rsidRPr="005101BA" w:rsidRDefault="00694EB5" w:rsidP="00694EB5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Responsibilities associated with the</w:t>
      </w:r>
      <w:r w:rsidR="00BB2663" w:rsidRPr="005101BA">
        <w:rPr>
          <w:rFonts w:ascii="Cambria" w:hAnsi="Cambria" w:cs="Arial"/>
          <w:b/>
        </w:rPr>
        <w:t xml:space="preserve"> Hawkwood site team and OrganicL</w:t>
      </w:r>
      <w:r w:rsidRPr="005101BA">
        <w:rPr>
          <w:rFonts w:ascii="Cambria" w:hAnsi="Cambria" w:cs="Arial"/>
          <w:b/>
        </w:rPr>
        <w:t>ea cooperative</w:t>
      </w:r>
    </w:p>
    <w:p w:rsidR="00694EB5" w:rsidRPr="005101BA" w:rsidRDefault="00694EB5" w:rsidP="00694EB5">
      <w:pPr>
        <w:numPr>
          <w:ilvl w:val="0"/>
          <w:numId w:val="1"/>
        </w:numPr>
        <w:spacing w:before="120"/>
        <w:rPr>
          <w:rFonts w:ascii="Cambria" w:hAnsi="Cambria" w:cs="Arial"/>
        </w:rPr>
      </w:pPr>
      <w:r w:rsidRPr="005101BA">
        <w:rPr>
          <w:rFonts w:ascii="Cambria" w:hAnsi="Cambria" w:cs="Arial"/>
        </w:rPr>
        <w:t>Participate fully in the management and running of the Hawkwood site, including essential cover or organisational tasks necessary to ensure its smooth running</w:t>
      </w:r>
    </w:p>
    <w:p w:rsidR="00694EB5" w:rsidRPr="005101BA" w:rsidRDefault="00694EB5" w:rsidP="00694EB5">
      <w:pPr>
        <w:numPr>
          <w:ilvl w:val="0"/>
          <w:numId w:val="1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All workers are required to monitor and mitigate financial, health and safety and other risks within their area of responsibility</w:t>
      </w:r>
    </w:p>
    <w:p w:rsidR="00694EB5" w:rsidRPr="005101BA" w:rsidRDefault="00694EB5" w:rsidP="00694EB5">
      <w:pPr>
        <w:numPr>
          <w:ilvl w:val="0"/>
          <w:numId w:val="1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Maintain the Hawkwood site in line with agreed site design and planting plans</w:t>
      </w:r>
    </w:p>
    <w:p w:rsidR="00694EB5" w:rsidRPr="005101BA" w:rsidRDefault="00694EB5" w:rsidP="00694EB5">
      <w:pPr>
        <w:numPr>
          <w:ilvl w:val="0"/>
          <w:numId w:val="1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Participate in necessary meetings that support short-medium term work for colleagues and project planning</w:t>
      </w:r>
    </w:p>
    <w:p w:rsidR="00694EB5" w:rsidRPr="005101BA" w:rsidRDefault="00694EB5" w:rsidP="00694EB5">
      <w:pPr>
        <w:numPr>
          <w:ilvl w:val="0"/>
          <w:numId w:val="1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Participat</w:t>
      </w:r>
      <w:r w:rsidR="00BB2663" w:rsidRPr="005101BA">
        <w:rPr>
          <w:rFonts w:ascii="Cambria" w:hAnsi="Cambria" w:cs="Arial"/>
        </w:rPr>
        <w:t>e in the development of OrganicL</w:t>
      </w:r>
      <w:r w:rsidRPr="005101BA">
        <w:rPr>
          <w:rFonts w:ascii="Cambria" w:hAnsi="Cambria" w:cs="Arial"/>
        </w:rPr>
        <w:t>ea as a workers’ cooperative organisation</w:t>
      </w:r>
    </w:p>
    <w:p w:rsidR="00694EB5" w:rsidRPr="005101BA" w:rsidRDefault="00694EB5" w:rsidP="00694EB5">
      <w:pPr>
        <w:numPr>
          <w:ilvl w:val="0"/>
          <w:numId w:val="1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Partic</w:t>
      </w:r>
      <w:r w:rsidR="00BB2663" w:rsidRPr="005101BA">
        <w:rPr>
          <w:rFonts w:ascii="Cambria" w:hAnsi="Cambria" w:cs="Arial"/>
        </w:rPr>
        <w:t>ipate in the running of OrganicL</w:t>
      </w:r>
      <w:r w:rsidRPr="005101BA">
        <w:rPr>
          <w:rFonts w:ascii="Cambria" w:hAnsi="Cambria" w:cs="Arial"/>
        </w:rPr>
        <w:t>ea workers’ cooperative, which will include contributing to the development of other related projects within the cooperative</w:t>
      </w:r>
    </w:p>
    <w:p w:rsidR="00694EB5" w:rsidRPr="005101BA" w:rsidRDefault="00694EB5" w:rsidP="00694EB5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Person specification</w:t>
      </w:r>
    </w:p>
    <w:p w:rsidR="00694EB5" w:rsidRPr="005101BA" w:rsidRDefault="00694EB5" w:rsidP="00694EB5">
      <w:pPr>
        <w:rPr>
          <w:rFonts w:ascii="Cambria" w:hAnsi="Cambria" w:cs="Arial"/>
          <w:b/>
        </w:rPr>
      </w:pPr>
    </w:p>
    <w:p w:rsidR="00694EB5" w:rsidRPr="005101BA" w:rsidRDefault="00694EB5" w:rsidP="00694EB5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The successful candidate will have the following knowledge and experience:</w:t>
      </w:r>
    </w:p>
    <w:p w:rsidR="00694EB5" w:rsidRPr="005101BA" w:rsidRDefault="00694EB5" w:rsidP="00694EB5">
      <w:pPr>
        <w:rPr>
          <w:rFonts w:ascii="Cambria" w:hAnsi="Cambria" w:cs="Arial"/>
          <w:b/>
        </w:rPr>
      </w:pPr>
    </w:p>
    <w:p w:rsidR="00694EB5" w:rsidRPr="005101BA" w:rsidRDefault="00694EB5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 good knowledge of local food issues</w:t>
      </w:r>
    </w:p>
    <w:p w:rsidR="00D14BA4" w:rsidRPr="005101BA" w:rsidRDefault="00D14BA4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At least two years practical experience of organic food growing</w:t>
      </w:r>
    </w:p>
    <w:p w:rsidR="00FE20B6" w:rsidRPr="005101BA" w:rsidRDefault="00FE20B6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Horticultural qualification to Level 1, or equivalent experience</w:t>
      </w:r>
    </w:p>
    <w:p w:rsidR="00694EB5" w:rsidRPr="005101BA" w:rsidRDefault="00694EB5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Experience of working with volunteers </w:t>
      </w:r>
    </w:p>
    <w:p w:rsidR="00694EB5" w:rsidRPr="005101BA" w:rsidRDefault="00694EB5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Experience of</w:t>
      </w:r>
      <w:r w:rsidR="00FE20B6" w:rsidRPr="005101BA">
        <w:rPr>
          <w:rFonts w:ascii="Cambria" w:hAnsi="Cambria" w:cs="Arial"/>
        </w:rPr>
        <w:t xml:space="preserve"> working </w:t>
      </w:r>
      <w:proofErr w:type="gramStart"/>
      <w:r w:rsidR="00FE20B6" w:rsidRPr="005101BA">
        <w:rPr>
          <w:rFonts w:ascii="Cambria" w:hAnsi="Cambria" w:cs="Arial"/>
        </w:rPr>
        <w:t xml:space="preserve">in </w:t>
      </w:r>
      <w:r w:rsidRPr="005101BA">
        <w:rPr>
          <w:rFonts w:ascii="Cambria" w:hAnsi="Cambria" w:cs="Arial"/>
        </w:rPr>
        <w:t xml:space="preserve"> a</w:t>
      </w:r>
      <w:proofErr w:type="gramEnd"/>
      <w:r w:rsidRPr="005101BA">
        <w:rPr>
          <w:rFonts w:ascii="Cambria" w:hAnsi="Cambria" w:cs="Arial"/>
        </w:rPr>
        <w:t xml:space="preserve"> multi-use public space</w:t>
      </w:r>
      <w:r w:rsidR="00BB2663" w:rsidRPr="005101BA">
        <w:rPr>
          <w:rFonts w:ascii="Cambria" w:hAnsi="Cambria" w:cs="Arial"/>
        </w:rPr>
        <w:t>, wit</w:t>
      </w:r>
      <w:r w:rsidR="00FE20B6" w:rsidRPr="005101BA">
        <w:rPr>
          <w:rFonts w:ascii="Cambria" w:hAnsi="Cambria" w:cs="Arial"/>
        </w:rPr>
        <w:t>h responsibilities</w:t>
      </w:r>
    </w:p>
    <w:p w:rsidR="00694EB5" w:rsidRPr="005101BA" w:rsidRDefault="00694EB5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Basic knowledge of </w:t>
      </w:r>
      <w:proofErr w:type="gramStart"/>
      <w:r w:rsidR="00D14BA4" w:rsidRPr="005101BA">
        <w:rPr>
          <w:rFonts w:ascii="Cambria" w:hAnsi="Cambria" w:cs="Arial"/>
        </w:rPr>
        <w:t xml:space="preserve">the </w:t>
      </w:r>
      <w:r w:rsidRPr="005101BA">
        <w:rPr>
          <w:rFonts w:ascii="Cambria" w:hAnsi="Cambria" w:cs="Arial"/>
        </w:rPr>
        <w:t xml:space="preserve"> use</w:t>
      </w:r>
      <w:proofErr w:type="gramEnd"/>
      <w:r w:rsidRPr="005101BA">
        <w:rPr>
          <w:rFonts w:ascii="Cambria" w:hAnsi="Cambria" w:cs="Arial"/>
        </w:rPr>
        <w:t xml:space="preserve"> and maintenance</w:t>
      </w:r>
      <w:r w:rsidR="00D14BA4" w:rsidRPr="005101BA">
        <w:rPr>
          <w:rFonts w:ascii="Cambria" w:hAnsi="Cambria" w:cs="Arial"/>
        </w:rPr>
        <w:t xml:space="preserve"> of horticultural machinery, in particular lawn mowers,  rotavators and tractors</w:t>
      </w:r>
    </w:p>
    <w:p w:rsidR="00BB2663" w:rsidRPr="005101BA" w:rsidRDefault="00BB2663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Basic building and carpentry skills</w:t>
      </w:r>
    </w:p>
    <w:p w:rsidR="00694EB5" w:rsidRPr="005101BA" w:rsidRDefault="00694EB5" w:rsidP="00694EB5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Basic knowledge of hard landscape maintenance</w:t>
      </w:r>
    </w:p>
    <w:p w:rsidR="00D14BA4" w:rsidRPr="005101BA" w:rsidRDefault="00694EB5" w:rsidP="00BB2663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Experience of setting up and ongoing management of basic ad</w:t>
      </w:r>
      <w:r w:rsidR="00BB2663" w:rsidRPr="005101BA">
        <w:rPr>
          <w:rFonts w:ascii="Cambria" w:hAnsi="Cambria" w:cs="Arial"/>
        </w:rPr>
        <w:t>ministrative systems</w:t>
      </w:r>
    </w:p>
    <w:p w:rsidR="00694EB5" w:rsidRPr="005101BA" w:rsidRDefault="00694EB5" w:rsidP="00694EB5">
      <w:pPr>
        <w:ind w:left="360"/>
        <w:rPr>
          <w:rFonts w:ascii="Cambria" w:hAnsi="Cambria" w:cs="Arial"/>
          <w:highlight w:val="yellow"/>
        </w:rPr>
      </w:pPr>
    </w:p>
    <w:p w:rsidR="00694EB5" w:rsidRPr="005101BA" w:rsidRDefault="00694EB5" w:rsidP="00694EB5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Skills and abilities:</w:t>
      </w:r>
    </w:p>
    <w:p w:rsidR="00694EB5" w:rsidRPr="005101BA" w:rsidRDefault="00694EB5" w:rsidP="00694EB5">
      <w:pPr>
        <w:rPr>
          <w:rFonts w:ascii="Cambria" w:hAnsi="Cambria" w:cs="Arial"/>
        </w:rPr>
      </w:pPr>
    </w:p>
    <w:p w:rsidR="00694EB5" w:rsidRPr="005101BA" w:rsidRDefault="00694EB5" w:rsidP="00694EB5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Ability to work on own initiative and as part of a team</w:t>
      </w:r>
    </w:p>
    <w:p w:rsidR="00D14BA4" w:rsidRPr="005101BA" w:rsidRDefault="00D14BA4" w:rsidP="00D14BA4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"Handiness"; an ability to "turn one's hand" to fixing, mending, problem solving</w:t>
      </w:r>
    </w:p>
    <w:p w:rsidR="00694EB5" w:rsidRPr="005101BA" w:rsidRDefault="00694EB5" w:rsidP="00694EB5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Ability to deliver creative training opportunities that appeal to and support a range of participants</w:t>
      </w:r>
    </w:p>
    <w:p w:rsidR="00694EB5" w:rsidRPr="005101BA" w:rsidRDefault="00694EB5" w:rsidP="00694EB5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Ability to enthuse and educate volunteers and visitors about the Hawkwood Nursery and its approach to local food and sustainable technology issues</w:t>
      </w:r>
    </w:p>
    <w:p w:rsidR="00D14BA4" w:rsidRPr="005101BA" w:rsidRDefault="006F592F" w:rsidP="00694EB5">
      <w:pPr>
        <w:numPr>
          <w:ilvl w:val="0"/>
          <w:numId w:val="4"/>
        </w:numPr>
        <w:rPr>
          <w:rFonts w:ascii="Cambria" w:hAnsi="Cambria" w:cs="Arial"/>
        </w:rPr>
      </w:pPr>
      <w:proofErr w:type="gramStart"/>
      <w:r w:rsidRPr="005101BA">
        <w:rPr>
          <w:rFonts w:ascii="Cambria" w:hAnsi="Cambria" w:cs="Arial"/>
        </w:rPr>
        <w:t>Comfortable  with</w:t>
      </w:r>
      <w:proofErr w:type="gramEnd"/>
      <w:r w:rsidRPr="005101BA">
        <w:rPr>
          <w:rFonts w:ascii="Cambria" w:hAnsi="Cambria" w:cs="Arial"/>
        </w:rPr>
        <w:t xml:space="preserve"> working at</w:t>
      </w:r>
      <w:r w:rsidR="00D14BA4" w:rsidRPr="005101BA">
        <w:rPr>
          <w:rFonts w:ascii="Cambria" w:hAnsi="Cambria" w:cs="Arial"/>
        </w:rPr>
        <w:t xml:space="preserve"> height</w:t>
      </w:r>
    </w:p>
    <w:p w:rsidR="00694EB5" w:rsidRPr="005101BA" w:rsidRDefault="00694EB5" w:rsidP="00694EB5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Computer literacy</w:t>
      </w:r>
    </w:p>
    <w:p w:rsidR="00694EB5" w:rsidRPr="005101BA" w:rsidRDefault="00694EB5" w:rsidP="00694EB5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Strong organisational skills</w:t>
      </w:r>
    </w:p>
    <w:p w:rsidR="00D14BA4" w:rsidRPr="005101BA" w:rsidRDefault="00D14BA4" w:rsidP="00694EB5">
      <w:pPr>
        <w:numPr>
          <w:ilvl w:val="0"/>
          <w:numId w:val="4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A good eye </w:t>
      </w:r>
      <w:r w:rsidR="006F592F" w:rsidRPr="005101BA">
        <w:rPr>
          <w:rFonts w:ascii="Cambria" w:hAnsi="Cambria" w:cs="Arial"/>
        </w:rPr>
        <w:t>for cleanliness, tidiness, orderliness</w:t>
      </w:r>
    </w:p>
    <w:p w:rsidR="00694EB5" w:rsidRPr="005101BA" w:rsidRDefault="00694EB5" w:rsidP="00694EB5">
      <w:pPr>
        <w:rPr>
          <w:rFonts w:ascii="Cambria" w:hAnsi="Cambria" w:cs="Arial"/>
        </w:rPr>
      </w:pPr>
    </w:p>
    <w:p w:rsidR="00694EB5" w:rsidRPr="005101BA" w:rsidRDefault="00694EB5" w:rsidP="00694EB5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Commitment:</w:t>
      </w:r>
    </w:p>
    <w:p w:rsidR="00694EB5" w:rsidRPr="005101BA" w:rsidRDefault="00694EB5" w:rsidP="00694EB5">
      <w:pPr>
        <w:rPr>
          <w:rFonts w:ascii="Cambria" w:hAnsi="Cambria" w:cs="Arial"/>
        </w:rPr>
      </w:pPr>
    </w:p>
    <w:p w:rsidR="00694EB5" w:rsidRPr="005101BA" w:rsidRDefault="00694EB5" w:rsidP="00694EB5">
      <w:pPr>
        <w:numPr>
          <w:ilvl w:val="0"/>
          <w:numId w:val="5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Commitment to cooperative principles</w:t>
      </w:r>
    </w:p>
    <w:p w:rsidR="00694EB5" w:rsidRPr="005101BA" w:rsidRDefault="00694EB5" w:rsidP="00694EB5">
      <w:pPr>
        <w:numPr>
          <w:ilvl w:val="0"/>
          <w:numId w:val="5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Commitment to community empowerment especially in diverse urban communities</w:t>
      </w:r>
    </w:p>
    <w:p w:rsidR="00694EB5" w:rsidRPr="005101BA" w:rsidRDefault="00694EB5" w:rsidP="00694EB5">
      <w:pPr>
        <w:numPr>
          <w:ilvl w:val="0"/>
          <w:numId w:val="5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Willingness to abide by Organiclea’s Equal Opportunities Policy</w:t>
      </w:r>
    </w:p>
    <w:p w:rsidR="00694EB5" w:rsidRPr="005101BA" w:rsidRDefault="00694EB5" w:rsidP="00694EB5">
      <w:pPr>
        <w:rPr>
          <w:rFonts w:ascii="Cambria" w:hAnsi="Cambria" w:cs="Arial"/>
        </w:rPr>
      </w:pPr>
    </w:p>
    <w:p w:rsidR="00694EB5" w:rsidRPr="005101BA" w:rsidRDefault="00694EB5" w:rsidP="00694EB5">
      <w:pPr>
        <w:rPr>
          <w:rFonts w:ascii="Cambria" w:hAnsi="Cambria" w:cs="Arial"/>
        </w:rPr>
      </w:pPr>
    </w:p>
    <w:p w:rsidR="00694EB5" w:rsidRPr="005101BA" w:rsidRDefault="00694EB5" w:rsidP="00694EB5">
      <w:pPr>
        <w:rPr>
          <w:rFonts w:ascii="Cambria" w:hAnsi="Cambria" w:cs="Arial"/>
          <w:b/>
        </w:rPr>
      </w:pPr>
      <w:r w:rsidRPr="005101BA">
        <w:rPr>
          <w:rFonts w:ascii="Cambria" w:hAnsi="Cambria" w:cs="Arial"/>
          <w:b/>
        </w:rPr>
        <w:t>The following experience and skills would also be desirable:</w:t>
      </w:r>
    </w:p>
    <w:p w:rsidR="00FE20B6" w:rsidRPr="005101BA" w:rsidRDefault="00FE20B6" w:rsidP="00694EB5">
      <w:pPr>
        <w:rPr>
          <w:rFonts w:ascii="Cambria" w:hAnsi="Cambria" w:cs="Arial"/>
          <w:b/>
        </w:rPr>
      </w:pPr>
    </w:p>
    <w:p w:rsidR="00780DA7" w:rsidRPr="005101BA" w:rsidRDefault="00780DA7" w:rsidP="00780DA7">
      <w:pPr>
        <w:numPr>
          <w:ilvl w:val="0"/>
          <w:numId w:val="3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Chainsaw licence, or willingness to obtain one</w:t>
      </w:r>
    </w:p>
    <w:p w:rsidR="00780DA7" w:rsidRPr="005101BA" w:rsidRDefault="00780DA7" w:rsidP="00780DA7">
      <w:pPr>
        <w:numPr>
          <w:ilvl w:val="0"/>
          <w:numId w:val="3"/>
        </w:numPr>
        <w:suppressAutoHyphens/>
        <w:rPr>
          <w:rFonts w:ascii="Cambria" w:hAnsi="Cambria" w:cs="Arial"/>
        </w:rPr>
      </w:pPr>
      <w:r w:rsidRPr="005101BA">
        <w:rPr>
          <w:rFonts w:ascii="Cambria" w:eastAsia="Arial" w:hAnsi="Cambria" w:cs="Arial"/>
        </w:rPr>
        <w:t xml:space="preserve">Good knowledge </w:t>
      </w:r>
      <w:r w:rsidRPr="005101BA">
        <w:rPr>
          <w:rFonts w:ascii="Cambria" w:hAnsi="Cambria" w:cs="Arial"/>
        </w:rPr>
        <w:t>of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electrical</w:t>
      </w:r>
      <w:r w:rsidRPr="005101BA">
        <w:rPr>
          <w:rFonts w:ascii="Cambria" w:eastAsia="Arial" w:hAnsi="Cambria" w:cs="Arial"/>
        </w:rPr>
        <w:t xml:space="preserve"> installations and control </w:t>
      </w:r>
      <w:r w:rsidRPr="005101BA">
        <w:rPr>
          <w:rFonts w:ascii="Cambria" w:hAnsi="Cambria" w:cs="Arial"/>
        </w:rPr>
        <w:t>systems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both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single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poly-phase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in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commercial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setting</w:t>
      </w:r>
    </w:p>
    <w:p w:rsidR="00780DA7" w:rsidRPr="005101BA" w:rsidRDefault="00780DA7" w:rsidP="00780DA7">
      <w:pPr>
        <w:numPr>
          <w:ilvl w:val="0"/>
          <w:numId w:val="3"/>
        </w:numPr>
        <w:suppressAutoHyphens/>
        <w:rPr>
          <w:rFonts w:ascii="Cambria" w:hAnsi="Cambria" w:cs="Arial"/>
        </w:rPr>
      </w:pPr>
      <w:r w:rsidRPr="005101BA">
        <w:rPr>
          <w:rFonts w:ascii="Cambria" w:eastAsia="Arial" w:hAnsi="Cambria" w:cs="Arial"/>
        </w:rPr>
        <w:t xml:space="preserve">Good </w:t>
      </w:r>
      <w:r w:rsidRPr="005101BA">
        <w:rPr>
          <w:rFonts w:ascii="Cambria" w:hAnsi="Cambria" w:cs="Arial"/>
        </w:rPr>
        <w:t>knowledge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of</w:t>
      </w:r>
      <w:r w:rsidRPr="005101BA">
        <w:rPr>
          <w:rFonts w:ascii="Cambria" w:eastAsia="Arial" w:hAnsi="Cambria" w:cs="Arial"/>
        </w:rPr>
        <w:t xml:space="preserve"> irrigation </w:t>
      </w:r>
      <w:r w:rsidRPr="005101BA">
        <w:rPr>
          <w:rFonts w:ascii="Cambria" w:hAnsi="Cambria" w:cs="Arial"/>
        </w:rPr>
        <w:t>systems</w:t>
      </w:r>
    </w:p>
    <w:p w:rsidR="00780DA7" w:rsidRPr="005101BA" w:rsidRDefault="00780DA7" w:rsidP="00780DA7">
      <w:pPr>
        <w:numPr>
          <w:ilvl w:val="0"/>
          <w:numId w:val="3"/>
        </w:numPr>
        <w:suppressAutoHyphens/>
        <w:rPr>
          <w:rFonts w:ascii="Cambria" w:hAnsi="Cambria" w:cs="Arial"/>
        </w:rPr>
      </w:pPr>
      <w:r w:rsidRPr="005101BA">
        <w:rPr>
          <w:rFonts w:ascii="Cambria" w:eastAsia="Arial" w:hAnsi="Cambria" w:cs="Arial"/>
        </w:rPr>
        <w:t xml:space="preserve">Good </w:t>
      </w:r>
      <w:r w:rsidRPr="005101BA">
        <w:rPr>
          <w:rFonts w:ascii="Cambria" w:hAnsi="Cambria" w:cs="Arial"/>
        </w:rPr>
        <w:t>knowledge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of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diesel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engines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and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their</w:t>
      </w:r>
      <w:r w:rsidRPr="005101BA">
        <w:rPr>
          <w:rFonts w:ascii="Cambria" w:eastAsia="Arial" w:hAnsi="Cambria" w:cs="Arial"/>
        </w:rPr>
        <w:t xml:space="preserve"> </w:t>
      </w:r>
      <w:r w:rsidRPr="005101BA">
        <w:rPr>
          <w:rFonts w:ascii="Cambria" w:hAnsi="Cambria" w:cs="Arial"/>
        </w:rPr>
        <w:t>maintenance</w:t>
      </w:r>
    </w:p>
    <w:p w:rsidR="00780DA7" w:rsidRPr="005101BA" w:rsidRDefault="00FE20B6" w:rsidP="00BB2663">
      <w:pPr>
        <w:numPr>
          <w:ilvl w:val="0"/>
          <w:numId w:val="3"/>
        </w:numPr>
        <w:suppressAutoHyphens/>
        <w:rPr>
          <w:rFonts w:ascii="Cambria" w:hAnsi="Cambria" w:cs="Arial"/>
        </w:rPr>
      </w:pPr>
      <w:r w:rsidRPr="005101BA">
        <w:rPr>
          <w:rFonts w:ascii="Cambria" w:hAnsi="Cambria" w:cs="Arial"/>
        </w:rPr>
        <w:t>Experience of project administration and budget management, especially as it relates to capital expenditure for building and maintenance purpose</w:t>
      </w:r>
      <w:r w:rsidR="00D14BA4" w:rsidRPr="005101BA">
        <w:rPr>
          <w:rFonts w:ascii="Cambria" w:hAnsi="Cambria" w:cs="Arial"/>
        </w:rPr>
        <w:t>s</w:t>
      </w:r>
    </w:p>
    <w:p w:rsidR="00694EB5" w:rsidRPr="005101BA" w:rsidRDefault="00694EB5" w:rsidP="00694EB5">
      <w:pPr>
        <w:numPr>
          <w:ilvl w:val="0"/>
          <w:numId w:val="7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Experience of working in a workers’ cooperative structure or environment</w:t>
      </w:r>
    </w:p>
    <w:p w:rsidR="00694EB5" w:rsidRPr="005101BA" w:rsidRDefault="00694EB5" w:rsidP="00694EB5">
      <w:pPr>
        <w:numPr>
          <w:ilvl w:val="0"/>
          <w:numId w:val="6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Knowledge of local community (Waltham Forest and surrounding areas)</w:t>
      </w:r>
    </w:p>
    <w:p w:rsidR="00694EB5" w:rsidRPr="005101BA" w:rsidRDefault="00694EB5" w:rsidP="00BB2663">
      <w:pPr>
        <w:numPr>
          <w:ilvl w:val="0"/>
          <w:numId w:val="6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Experience of working with diverse communities </w:t>
      </w:r>
    </w:p>
    <w:p w:rsidR="00694EB5" w:rsidRPr="005101BA" w:rsidRDefault="00694EB5" w:rsidP="00694EB5">
      <w:pPr>
        <w:numPr>
          <w:ilvl w:val="0"/>
          <w:numId w:val="6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 xml:space="preserve">Driving licence with experience of van driving, or willingness to learn </w:t>
      </w:r>
    </w:p>
    <w:p w:rsidR="00D14BA4" w:rsidRPr="005101BA" w:rsidRDefault="00D14BA4" w:rsidP="00694EB5">
      <w:pPr>
        <w:numPr>
          <w:ilvl w:val="0"/>
          <w:numId w:val="6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Horticultural qualification to Level 2</w:t>
      </w:r>
    </w:p>
    <w:p w:rsidR="00694EB5" w:rsidRPr="005101BA" w:rsidRDefault="00694EB5" w:rsidP="00694EB5">
      <w:pPr>
        <w:numPr>
          <w:ilvl w:val="0"/>
          <w:numId w:val="6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Arboricultural or conservation management qualification or experience</w:t>
      </w:r>
    </w:p>
    <w:p w:rsidR="00694EB5" w:rsidRPr="005101BA" w:rsidRDefault="00694EB5" w:rsidP="00694EB5">
      <w:pPr>
        <w:numPr>
          <w:ilvl w:val="0"/>
          <w:numId w:val="6"/>
        </w:numPr>
        <w:rPr>
          <w:rFonts w:ascii="Cambria" w:hAnsi="Cambria" w:cs="Arial"/>
        </w:rPr>
      </w:pPr>
      <w:r w:rsidRPr="005101BA">
        <w:rPr>
          <w:rFonts w:ascii="Cambria" w:hAnsi="Cambria" w:cs="Arial"/>
        </w:rPr>
        <w:t>Experience of applying for grants, and delivering grant funded projects</w:t>
      </w:r>
    </w:p>
    <w:p w:rsidR="005441C4" w:rsidRDefault="00780DA7" w:rsidP="00780DA7">
      <w:pPr>
        <w:numPr>
          <w:ilvl w:val="0"/>
          <w:numId w:val="6"/>
        </w:numPr>
        <w:rPr>
          <w:rFonts w:ascii="Cambria" w:hAnsi="Cambria"/>
        </w:rPr>
      </w:pPr>
      <w:r w:rsidRPr="00061970">
        <w:rPr>
          <w:rFonts w:ascii="Cambria" w:hAnsi="Cambria" w:cs="Arial"/>
        </w:rPr>
        <w:t>Ability</w:t>
      </w:r>
      <w:r w:rsidRPr="00061970">
        <w:rPr>
          <w:rFonts w:ascii="Cambria" w:hAnsi="Cambria"/>
        </w:rPr>
        <w:t xml:space="preserve"> to </w:t>
      </w:r>
      <w:r w:rsidR="008B022A" w:rsidRPr="00061970">
        <w:rPr>
          <w:rFonts w:ascii="Cambria" w:hAnsi="Cambria"/>
        </w:rPr>
        <w:t>troubleshoot</w:t>
      </w:r>
      <w:r w:rsidRPr="00061970">
        <w:rPr>
          <w:rFonts w:ascii="Cambria" w:hAnsi="Cambria"/>
        </w:rPr>
        <w:t xml:space="preserve"> I T problems</w:t>
      </w: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Pr="005441C4" w:rsidRDefault="005441C4" w:rsidP="005441C4">
      <w:pPr>
        <w:rPr>
          <w:rFonts w:ascii="Cambria" w:hAnsi="Cambria"/>
        </w:rPr>
      </w:pPr>
    </w:p>
    <w:p w:rsidR="005441C4" w:rsidRDefault="005441C4" w:rsidP="005441C4">
      <w:pPr>
        <w:rPr>
          <w:rFonts w:ascii="Cambria" w:hAnsi="Cambria"/>
        </w:rPr>
      </w:pPr>
    </w:p>
    <w:p w:rsidR="00694EB5" w:rsidRDefault="00694EB5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CA0FDB">
      <w:pPr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5441C4">
      <w:pPr>
        <w:ind w:firstLine="720"/>
        <w:rPr>
          <w:rFonts w:ascii="Cambria" w:hAnsi="Cambria"/>
        </w:rPr>
      </w:pPr>
    </w:p>
    <w:p w:rsidR="00CA0FDB" w:rsidRDefault="00CA0FDB" w:rsidP="00CA0FDB">
      <w:pPr>
        <w:pStyle w:val="Footer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OrganicLea is a registered company limited by guarantee no. 0</w:t>
      </w:r>
      <w:r>
        <w:rPr>
          <w:rFonts w:ascii="Arial" w:hAnsi="Arial" w:cs="Arial"/>
          <w:noProof/>
          <w:sz w:val="20"/>
          <w:szCs w:val="20"/>
        </w:rPr>
        <w:t>5135926</w:t>
      </w:r>
    </w:p>
    <w:p w:rsidR="00CA0FDB" w:rsidRDefault="00CA0FDB" w:rsidP="00CA0FDB">
      <w:pPr>
        <w:pStyle w:val="Footer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Growing site: Hawkwood Plant Nursery, 115 Hawkwood Crescent, Chingford E4 7UH</w:t>
      </w:r>
    </w:p>
    <w:p w:rsidR="00CA0FDB" w:rsidRDefault="00CA0FDB" w:rsidP="00CA0FDB">
      <w:pPr>
        <w:pStyle w:val="Footer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Distribution hub/Registered office: Hornbeam Centre, 458 Hoe Street, Walthamstow, London E17 9AH</w:t>
      </w:r>
    </w:p>
    <w:p w:rsidR="00CA0FDB" w:rsidRDefault="00CA0FDB" w:rsidP="00CA0FDB">
      <w:pPr>
        <w:pStyle w:val="Foot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www.organiclea.org.uk     Email: info@organiclea.org.uk     </w:t>
      </w:r>
    </w:p>
    <w:p w:rsidR="00CA0FDB" w:rsidRPr="005441C4" w:rsidRDefault="00CA0FDB" w:rsidP="00CA0FDB">
      <w:pPr>
        <w:pStyle w:val="Foot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020 8524 4994 (Hawkwood</w:t>
      </w:r>
      <w:proofErr w:type="gramStart"/>
      <w:r>
        <w:rPr>
          <w:rFonts w:ascii="Arial" w:hAnsi="Arial" w:cs="Arial"/>
          <w:sz w:val="20"/>
          <w:szCs w:val="20"/>
        </w:rPr>
        <w:t>)  020</w:t>
      </w:r>
      <w:proofErr w:type="gramEnd"/>
      <w:r>
        <w:rPr>
          <w:rFonts w:ascii="Arial" w:hAnsi="Arial" w:cs="Arial"/>
          <w:sz w:val="20"/>
          <w:szCs w:val="20"/>
        </w:rPr>
        <w:t xml:space="preserve"> 8558 6880 (Hornbeam)</w:t>
      </w:r>
    </w:p>
    <w:p w:rsidR="00CA0FDB" w:rsidRPr="005441C4" w:rsidRDefault="00CA0FDB" w:rsidP="005441C4">
      <w:pPr>
        <w:ind w:firstLine="720"/>
        <w:rPr>
          <w:rFonts w:ascii="Cambria" w:hAnsi="Cambria"/>
        </w:rPr>
      </w:pPr>
    </w:p>
    <w:sectPr w:rsidR="00CA0FDB" w:rsidRPr="005441C4" w:rsidSect="00CA0FDB"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942F5" w:rsidRDefault="001942F5" w:rsidP="005441C4">
      <w:r>
        <w:separator/>
      </w:r>
    </w:p>
  </w:endnote>
  <w:endnote w:type="continuationSeparator" w:id="1">
    <w:p w:rsidR="001942F5" w:rsidRDefault="001942F5" w:rsidP="0054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942F5" w:rsidRDefault="001942F5" w:rsidP="005441C4">
      <w:r>
        <w:separator/>
      </w:r>
    </w:p>
  </w:footnote>
  <w:footnote w:type="continuationSeparator" w:id="1">
    <w:p w:rsidR="001942F5" w:rsidRDefault="001942F5" w:rsidP="005441C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8240A3E"/>
    <w:multiLevelType w:val="multilevel"/>
    <w:tmpl w:val="2DF81384"/>
    <w:lvl w:ilvl="0">
      <w:start w:val="1"/>
      <w:numFmt w:val="decimal"/>
      <w:pStyle w:val="Plunket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F2079C"/>
    <w:multiLevelType w:val="hybridMultilevel"/>
    <w:tmpl w:val="43FC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60E94"/>
    <w:multiLevelType w:val="hybridMultilevel"/>
    <w:tmpl w:val="093C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3162E"/>
    <w:multiLevelType w:val="hybridMultilevel"/>
    <w:tmpl w:val="59A2F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57BCB"/>
    <w:multiLevelType w:val="hybridMultilevel"/>
    <w:tmpl w:val="CEF2C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21F16"/>
    <w:multiLevelType w:val="hybridMultilevel"/>
    <w:tmpl w:val="6F7A3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7324F"/>
    <w:multiLevelType w:val="hybridMultilevel"/>
    <w:tmpl w:val="77D47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24747"/>
    <w:multiLevelType w:val="hybridMultilevel"/>
    <w:tmpl w:val="74C8A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A39C8"/>
    <w:multiLevelType w:val="hybridMultilevel"/>
    <w:tmpl w:val="EAF8B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5EB6"/>
    <w:multiLevelType w:val="hybridMultilevel"/>
    <w:tmpl w:val="80D8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775E5"/>
    <w:multiLevelType w:val="hybridMultilevel"/>
    <w:tmpl w:val="66C88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68E"/>
    <w:rsid w:val="0000300E"/>
    <w:rsid w:val="00061970"/>
    <w:rsid w:val="001942F5"/>
    <w:rsid w:val="00204E9F"/>
    <w:rsid w:val="00220ECC"/>
    <w:rsid w:val="003647D4"/>
    <w:rsid w:val="00384969"/>
    <w:rsid w:val="003F7858"/>
    <w:rsid w:val="004B2994"/>
    <w:rsid w:val="004D5294"/>
    <w:rsid w:val="00501F3E"/>
    <w:rsid w:val="005101BA"/>
    <w:rsid w:val="005441C4"/>
    <w:rsid w:val="005C468E"/>
    <w:rsid w:val="00624748"/>
    <w:rsid w:val="00651DE5"/>
    <w:rsid w:val="00694EB5"/>
    <w:rsid w:val="006D02A4"/>
    <w:rsid w:val="006F592F"/>
    <w:rsid w:val="007404CB"/>
    <w:rsid w:val="00780DA7"/>
    <w:rsid w:val="00813240"/>
    <w:rsid w:val="008465A9"/>
    <w:rsid w:val="008A434D"/>
    <w:rsid w:val="008B022A"/>
    <w:rsid w:val="008C49CE"/>
    <w:rsid w:val="009027B7"/>
    <w:rsid w:val="00980F61"/>
    <w:rsid w:val="00AC2104"/>
    <w:rsid w:val="00AC5C6D"/>
    <w:rsid w:val="00AF7423"/>
    <w:rsid w:val="00B72C9C"/>
    <w:rsid w:val="00BB2663"/>
    <w:rsid w:val="00CA0FDB"/>
    <w:rsid w:val="00D10741"/>
    <w:rsid w:val="00D14BA4"/>
    <w:rsid w:val="00DB4AB4"/>
    <w:rsid w:val="00E162DB"/>
    <w:rsid w:val="00F02498"/>
    <w:rsid w:val="00F36657"/>
    <w:rsid w:val="00FE20B6"/>
  </w:rsids>
  <m:mathPr>
    <m:mathFont m:val="RSA Sans 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E"/>
    <w:rPr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rsid w:val="005C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7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592F"/>
    <w:rPr>
      <w:sz w:val="24"/>
      <w:szCs w:val="24"/>
    </w:rPr>
  </w:style>
  <w:style w:type="paragraph" w:customStyle="1" w:styleId="PlunkettBullet">
    <w:name w:val="Plunkett Bullet"/>
    <w:basedOn w:val="Normal"/>
    <w:autoRedefine/>
    <w:rsid w:val="006F592F"/>
    <w:pPr>
      <w:numPr>
        <w:numId w:val="13"/>
      </w:numPr>
    </w:pPr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nhideWhenUsed/>
    <w:rsid w:val="008465A9"/>
    <w:rPr>
      <w:color w:val="0000FF"/>
      <w:u w:val="single"/>
    </w:rPr>
  </w:style>
  <w:style w:type="paragraph" w:styleId="Footer">
    <w:name w:val="footer"/>
    <w:basedOn w:val="Normal"/>
    <w:link w:val="FooterChar"/>
    <w:rsid w:val="00544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4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lants@organiclea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5984</Characters>
  <Application>Microsoft Word 12.1.0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Site Development Worker</vt:lpstr>
    </vt:vector>
  </TitlesOfParts>
  <Company>MS</Company>
  <LinksUpToDate>false</LinksUpToDate>
  <CharactersWithSpaces>7348</CharactersWithSpaces>
  <SharedDoc>false</SharedDoc>
  <HLinks>
    <vt:vector size="6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mailto:plants@organiclea.org.uk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Site Development Worker</dc:title>
  <dc:subject/>
  <dc:creator>Clare</dc:creator>
  <cp:keywords/>
  <cp:lastModifiedBy>M Barrett</cp:lastModifiedBy>
  <cp:revision>4</cp:revision>
  <cp:lastPrinted>2017-08-18T14:37:00Z</cp:lastPrinted>
  <dcterms:created xsi:type="dcterms:W3CDTF">2017-09-08T09:17:00Z</dcterms:created>
  <dcterms:modified xsi:type="dcterms:W3CDTF">2017-09-11T13:53:00Z</dcterms:modified>
</cp:coreProperties>
</file>