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13F6B" w14:textId="00092AF8" w:rsidR="00F01099" w:rsidRPr="00F01099" w:rsidRDefault="00F01099" w:rsidP="00626B87">
      <w:pPr>
        <w:rPr>
          <w:rFonts w:ascii="Arial" w:hAnsi="Arial" w:cs="Arial"/>
          <w:b/>
          <w:sz w:val="22"/>
          <w:szCs w:val="22"/>
        </w:rPr>
      </w:pPr>
      <w:r w:rsidRPr="00F01099">
        <w:rPr>
          <w:rFonts w:ascii="Arial" w:hAnsi="Arial" w:cs="Arial"/>
          <w:noProof/>
          <w:sz w:val="22"/>
          <w:szCs w:val="22"/>
          <w:lang w:val="en-US" w:eastAsia="en-US"/>
        </w:rPr>
        <w:drawing>
          <wp:anchor distT="0" distB="0" distL="114300" distR="114300" simplePos="0" relativeHeight="251657728" behindDoc="0" locked="0" layoutInCell="1" allowOverlap="1" wp14:anchorId="55C3B553" wp14:editId="60841643">
            <wp:simplePos x="0" y="0"/>
            <wp:positionH relativeFrom="column">
              <wp:posOffset>5072380</wp:posOffset>
            </wp:positionH>
            <wp:positionV relativeFrom="paragraph">
              <wp:posOffset>1461135</wp:posOffset>
            </wp:positionV>
            <wp:extent cx="1080770" cy="1075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77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29936" w14:textId="77777777" w:rsidR="00F01099" w:rsidRPr="00F01099" w:rsidRDefault="00F01099" w:rsidP="00626B87">
      <w:pPr>
        <w:rPr>
          <w:rFonts w:ascii="Arial" w:hAnsi="Arial" w:cs="Arial"/>
          <w:b/>
          <w:sz w:val="22"/>
          <w:szCs w:val="22"/>
        </w:rPr>
      </w:pPr>
    </w:p>
    <w:p w14:paraId="710528B8" w14:textId="77777777" w:rsidR="002B4BA0" w:rsidRDefault="002B4BA0" w:rsidP="00626B87">
      <w:pPr>
        <w:rPr>
          <w:rFonts w:ascii="Arial" w:hAnsi="Arial" w:cs="Arial"/>
          <w:b/>
          <w:sz w:val="22"/>
          <w:szCs w:val="22"/>
        </w:rPr>
      </w:pPr>
    </w:p>
    <w:p w14:paraId="19FECAC5" w14:textId="35253F96" w:rsidR="00F01099" w:rsidRPr="00F01099" w:rsidRDefault="00626B87" w:rsidP="00626B87">
      <w:pPr>
        <w:rPr>
          <w:rFonts w:ascii="Arial" w:hAnsi="Arial" w:cs="Arial"/>
          <w:b/>
          <w:sz w:val="22"/>
          <w:szCs w:val="22"/>
        </w:rPr>
      </w:pPr>
      <w:r w:rsidRPr="00F01099">
        <w:rPr>
          <w:rFonts w:ascii="Arial" w:hAnsi="Arial" w:cs="Arial"/>
          <w:noProof/>
          <w:sz w:val="22"/>
          <w:szCs w:val="22"/>
          <w:lang w:val="en-US" w:eastAsia="en-US"/>
        </w:rPr>
        <w:drawing>
          <wp:anchor distT="0" distB="0" distL="114300" distR="114300" simplePos="0" relativeHeight="251661824" behindDoc="0" locked="0" layoutInCell="1" allowOverlap="1" wp14:anchorId="6D562BF8" wp14:editId="3C64B9A9">
            <wp:simplePos x="0" y="0"/>
            <wp:positionH relativeFrom="column">
              <wp:posOffset>-841375</wp:posOffset>
            </wp:positionH>
            <wp:positionV relativeFrom="paragraph">
              <wp:posOffset>-852170</wp:posOffset>
            </wp:positionV>
            <wp:extent cx="7285355" cy="15862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_#iwill-CMYK.pdf"/>
                    <pic:cNvPicPr/>
                  </pic:nvPicPr>
                  <pic:blipFill>
                    <a:blip r:embed="rId8">
                      <a:extLst>
                        <a:ext uri="{28A0092B-C50C-407E-A947-70E740481C1C}">
                          <a14:useLocalDpi xmlns:a14="http://schemas.microsoft.com/office/drawing/2010/main" val="0"/>
                        </a:ext>
                      </a:extLst>
                    </a:blip>
                    <a:stretch>
                      <a:fillRect/>
                    </a:stretch>
                  </pic:blipFill>
                  <pic:spPr>
                    <a:xfrm>
                      <a:off x="0" y="0"/>
                      <a:ext cx="7285355" cy="1586230"/>
                    </a:xfrm>
                    <a:prstGeom prst="rect">
                      <a:avLst/>
                    </a:prstGeom>
                  </pic:spPr>
                </pic:pic>
              </a:graphicData>
            </a:graphic>
            <wp14:sizeRelH relativeFrom="page">
              <wp14:pctWidth>0</wp14:pctWidth>
            </wp14:sizeRelH>
            <wp14:sizeRelV relativeFrom="page">
              <wp14:pctHeight>0</wp14:pctHeight>
            </wp14:sizeRelV>
          </wp:anchor>
        </w:drawing>
      </w:r>
      <w:r w:rsidR="00F01099" w:rsidRPr="00F01099">
        <w:rPr>
          <w:rFonts w:ascii="Arial" w:hAnsi="Arial" w:cs="Arial"/>
          <w:b/>
          <w:sz w:val="22"/>
          <w:szCs w:val="22"/>
        </w:rPr>
        <w:t>Job opportunity:</w:t>
      </w:r>
    </w:p>
    <w:p w14:paraId="0036EE07" w14:textId="3FB13F93" w:rsidR="00F01099" w:rsidRPr="00F01099" w:rsidRDefault="00AB6C07" w:rsidP="00626B87">
      <w:pPr>
        <w:rPr>
          <w:rFonts w:ascii="Arial" w:hAnsi="Arial" w:cs="Arial"/>
          <w:b/>
          <w:sz w:val="22"/>
          <w:szCs w:val="22"/>
        </w:rPr>
      </w:pPr>
      <w:r w:rsidRPr="00F01099">
        <w:rPr>
          <w:rStyle w:val="scxw251313896bcx2"/>
          <w:rFonts w:ascii="Arial" w:hAnsi="Arial" w:cs="Arial"/>
          <w:b/>
          <w:sz w:val="22"/>
          <w:szCs w:val="22"/>
        </w:rPr>
        <w:t>Green Influencers Youth Worker Role</w:t>
      </w:r>
      <w:r w:rsidR="00626B87" w:rsidRPr="00F01099">
        <w:rPr>
          <w:rFonts w:ascii="Arial" w:hAnsi="Arial" w:cs="Arial"/>
          <w:b/>
          <w:sz w:val="22"/>
          <w:szCs w:val="22"/>
        </w:rPr>
        <w:t xml:space="preserve"> </w:t>
      </w:r>
      <w:r w:rsidR="00F252FD">
        <w:rPr>
          <w:rFonts w:ascii="Arial" w:hAnsi="Arial" w:cs="Arial"/>
          <w:b/>
          <w:sz w:val="22"/>
          <w:szCs w:val="22"/>
        </w:rPr>
        <w:t>(3 days per week)</w:t>
      </w:r>
    </w:p>
    <w:p w14:paraId="42F8FFC9" w14:textId="3C706AE0" w:rsidR="00F01099" w:rsidRPr="00F01099" w:rsidRDefault="00F01099" w:rsidP="00626B87">
      <w:pPr>
        <w:rPr>
          <w:rFonts w:ascii="Arial" w:hAnsi="Arial" w:cs="Arial"/>
          <w:b/>
          <w:sz w:val="22"/>
          <w:szCs w:val="22"/>
        </w:rPr>
      </w:pPr>
    </w:p>
    <w:p w14:paraId="438EDF42" w14:textId="77777777" w:rsidR="00626B87" w:rsidRPr="00F01099" w:rsidRDefault="00626B87" w:rsidP="00626B87">
      <w:pPr>
        <w:rPr>
          <w:rFonts w:ascii="Arial" w:hAnsi="Arial" w:cs="Arial"/>
          <w:sz w:val="22"/>
          <w:szCs w:val="22"/>
        </w:rPr>
      </w:pPr>
    </w:p>
    <w:p w14:paraId="3E981A56" w14:textId="77777777" w:rsidR="00626B87" w:rsidRPr="00F01099" w:rsidRDefault="00626B87" w:rsidP="00626B87">
      <w:pPr>
        <w:rPr>
          <w:rFonts w:ascii="Arial" w:hAnsi="Arial" w:cs="Arial"/>
          <w:sz w:val="22"/>
          <w:szCs w:val="22"/>
        </w:rPr>
      </w:pPr>
      <w:r w:rsidRPr="00F01099">
        <w:rPr>
          <w:rFonts w:ascii="Arial" w:hAnsi="Arial" w:cs="Arial"/>
          <w:b/>
          <w:bCs/>
          <w:sz w:val="22"/>
          <w:szCs w:val="22"/>
        </w:rPr>
        <w:t>Are you interested in encouraging Youth Social Action projects in Waltham Forest?</w:t>
      </w:r>
      <w:r w:rsidRPr="00F01099">
        <w:rPr>
          <w:rFonts w:ascii="Arial" w:hAnsi="Arial" w:cs="Arial"/>
          <w:sz w:val="22"/>
          <w:szCs w:val="22"/>
        </w:rPr>
        <w:t xml:space="preserve"> </w:t>
      </w:r>
      <w:proofErr w:type="spellStart"/>
      <w:r w:rsidRPr="00F01099">
        <w:rPr>
          <w:rFonts w:ascii="Arial" w:hAnsi="Arial" w:cs="Arial"/>
          <w:sz w:val="22"/>
          <w:szCs w:val="22"/>
        </w:rPr>
        <w:t>Organiclea</w:t>
      </w:r>
      <w:proofErr w:type="spellEnd"/>
      <w:r w:rsidRPr="00F01099">
        <w:rPr>
          <w:rFonts w:ascii="Arial" w:hAnsi="Arial" w:cs="Arial"/>
          <w:sz w:val="22"/>
          <w:szCs w:val="22"/>
        </w:rPr>
        <w:t xml:space="preserve"> has received funding to employ an experienced and enthusiastic youth leader to engage and motivate groups of young people in social action projects of their own choosing. With your encouragement, groups of young people aged between 10 and 14 years old (Green Influencers) will engage with their peers and others in their local community and lead on environmental action projects. </w:t>
      </w:r>
    </w:p>
    <w:p w14:paraId="6C3737FF" w14:textId="77777777" w:rsidR="00626B87" w:rsidRPr="00F01099" w:rsidRDefault="00626B87" w:rsidP="00626B87">
      <w:pPr>
        <w:rPr>
          <w:rFonts w:ascii="Arial" w:hAnsi="Arial" w:cs="Arial"/>
          <w:sz w:val="22"/>
          <w:szCs w:val="22"/>
        </w:rPr>
      </w:pPr>
      <w:r w:rsidRPr="00F01099">
        <w:rPr>
          <w:rFonts w:ascii="Arial" w:hAnsi="Arial" w:cs="Arial"/>
          <w:b/>
          <w:sz w:val="22"/>
          <w:szCs w:val="22"/>
        </w:rPr>
        <w:t xml:space="preserve">If you have relevant experience in youth work, and the desire to empower young people to lead on environmental social action projects, we want to hear from you. </w:t>
      </w:r>
    </w:p>
    <w:p w14:paraId="1D6C1AEA" w14:textId="77777777" w:rsidR="00626B87" w:rsidRPr="00F01099" w:rsidRDefault="00626B87" w:rsidP="00626B87">
      <w:pPr>
        <w:rPr>
          <w:rFonts w:ascii="Arial" w:hAnsi="Arial" w:cs="Arial"/>
          <w:sz w:val="22"/>
          <w:szCs w:val="22"/>
        </w:rPr>
      </w:pPr>
    </w:p>
    <w:p w14:paraId="03589C34" w14:textId="77777777" w:rsidR="00F01099" w:rsidRDefault="00F01099" w:rsidP="00626B87">
      <w:pPr>
        <w:rPr>
          <w:rFonts w:ascii="Arial" w:hAnsi="Arial" w:cs="Arial"/>
          <w:sz w:val="22"/>
          <w:szCs w:val="22"/>
        </w:rPr>
      </w:pPr>
    </w:p>
    <w:p w14:paraId="62D4B702" w14:textId="3E0EB299" w:rsidR="00626B87" w:rsidRDefault="6FE463EE" w:rsidP="00626B87">
      <w:pPr>
        <w:rPr>
          <w:rFonts w:ascii="Arial" w:hAnsi="Arial" w:cs="Arial"/>
          <w:sz w:val="22"/>
          <w:szCs w:val="22"/>
        </w:rPr>
      </w:pPr>
      <w:r w:rsidRPr="00F01099">
        <w:rPr>
          <w:rFonts w:ascii="Arial" w:hAnsi="Arial" w:cs="Arial"/>
          <w:sz w:val="22"/>
          <w:szCs w:val="22"/>
        </w:rPr>
        <w:t xml:space="preserve">This role is match funded by The Ernest Cook Trust and #iwill, to create on average </w:t>
      </w:r>
      <w:r w:rsidR="00F01099">
        <w:rPr>
          <w:rFonts w:ascii="Arial" w:hAnsi="Arial" w:cs="Arial"/>
          <w:sz w:val="22"/>
          <w:szCs w:val="22"/>
        </w:rPr>
        <w:t>six</w:t>
      </w:r>
      <w:r w:rsidRPr="00F01099">
        <w:rPr>
          <w:rFonts w:ascii="Arial" w:hAnsi="Arial" w:cs="Arial"/>
          <w:sz w:val="22"/>
          <w:szCs w:val="22"/>
        </w:rPr>
        <w:t xml:space="preserve"> Green Influencer groups per year, strategically plan and be part of fundraising for the future beyond the 2.5</w:t>
      </w:r>
      <w:r w:rsidR="00F01099">
        <w:rPr>
          <w:rFonts w:ascii="Arial" w:hAnsi="Arial" w:cs="Arial"/>
          <w:sz w:val="22"/>
          <w:szCs w:val="22"/>
        </w:rPr>
        <w:t xml:space="preserve"> </w:t>
      </w:r>
      <w:r w:rsidRPr="00F01099">
        <w:rPr>
          <w:rFonts w:ascii="Arial" w:hAnsi="Arial" w:cs="Arial"/>
          <w:sz w:val="22"/>
          <w:szCs w:val="22"/>
        </w:rPr>
        <w:t>y</w:t>
      </w:r>
      <w:r w:rsidR="00F01099">
        <w:rPr>
          <w:rFonts w:ascii="Arial" w:hAnsi="Arial" w:cs="Arial"/>
          <w:sz w:val="22"/>
          <w:szCs w:val="22"/>
        </w:rPr>
        <w:t>ear</w:t>
      </w:r>
      <w:r w:rsidRPr="00F01099">
        <w:rPr>
          <w:rFonts w:ascii="Arial" w:hAnsi="Arial" w:cs="Arial"/>
          <w:sz w:val="22"/>
          <w:szCs w:val="22"/>
        </w:rPr>
        <w:t xml:space="preserve">s of </w:t>
      </w:r>
      <w:r w:rsidR="00F01099">
        <w:rPr>
          <w:rFonts w:ascii="Arial" w:hAnsi="Arial" w:cs="Arial"/>
          <w:sz w:val="22"/>
          <w:szCs w:val="22"/>
        </w:rPr>
        <w:t>confirmed</w:t>
      </w:r>
      <w:r w:rsidRPr="00F01099">
        <w:rPr>
          <w:rFonts w:ascii="Arial" w:hAnsi="Arial" w:cs="Arial"/>
          <w:sz w:val="22"/>
          <w:szCs w:val="22"/>
        </w:rPr>
        <w:t xml:space="preserve"> funding, and to be part of our worker’s cooperative. This role is part of our Community Growing and Young People’s team. It requires a person who is excellent at communicating and </w:t>
      </w:r>
      <w:proofErr w:type="spellStart"/>
      <w:r w:rsidRPr="00F01099">
        <w:rPr>
          <w:rFonts w:ascii="Arial" w:hAnsi="Arial" w:cs="Arial"/>
          <w:sz w:val="22"/>
          <w:szCs w:val="22"/>
        </w:rPr>
        <w:t>strategising</w:t>
      </w:r>
      <w:proofErr w:type="spellEnd"/>
      <w:r w:rsidRPr="00F01099">
        <w:rPr>
          <w:rFonts w:ascii="Arial" w:hAnsi="Arial" w:cs="Arial"/>
          <w:sz w:val="22"/>
          <w:szCs w:val="22"/>
        </w:rPr>
        <w:t xml:space="preserve">; and wants be an active part of a team committed to encouraging projects to overlap and influence each other, whilst utilising existing and new networks and connections. </w:t>
      </w:r>
    </w:p>
    <w:p w14:paraId="54E67551" w14:textId="77777777" w:rsidR="00F01099" w:rsidRPr="00F01099" w:rsidRDefault="00F01099" w:rsidP="00626B87">
      <w:pPr>
        <w:rPr>
          <w:rFonts w:ascii="Arial" w:hAnsi="Arial" w:cs="Arial"/>
          <w:sz w:val="22"/>
          <w:szCs w:val="22"/>
        </w:rPr>
      </w:pPr>
    </w:p>
    <w:p w14:paraId="157DB8A5" w14:textId="119EB4E8" w:rsidR="00626B87" w:rsidRDefault="00626B87" w:rsidP="00626B87">
      <w:pPr>
        <w:rPr>
          <w:rFonts w:ascii="Arial" w:hAnsi="Arial" w:cs="Arial"/>
          <w:sz w:val="22"/>
          <w:szCs w:val="22"/>
        </w:rPr>
      </w:pPr>
      <w:r w:rsidRPr="00F01099">
        <w:rPr>
          <w:rFonts w:ascii="Arial" w:hAnsi="Arial" w:cs="Arial"/>
          <w:sz w:val="22"/>
          <w:szCs w:val="22"/>
        </w:rPr>
        <w:t xml:space="preserve">This role will involve ongoing strategic partnership with Waltham Forest council, educator networks, youth groups, schools, and connections made through </w:t>
      </w:r>
      <w:proofErr w:type="spellStart"/>
      <w:r w:rsidR="00F01099">
        <w:rPr>
          <w:rFonts w:ascii="Arial" w:hAnsi="Arial" w:cs="Arial"/>
          <w:sz w:val="22"/>
          <w:szCs w:val="22"/>
        </w:rPr>
        <w:t>Organiclea’s</w:t>
      </w:r>
      <w:proofErr w:type="spellEnd"/>
      <w:r w:rsidR="00F01099">
        <w:rPr>
          <w:rFonts w:ascii="Arial" w:hAnsi="Arial" w:cs="Arial"/>
          <w:sz w:val="22"/>
          <w:szCs w:val="22"/>
        </w:rPr>
        <w:t xml:space="preserve"> </w:t>
      </w:r>
      <w:r w:rsidRPr="00F01099">
        <w:rPr>
          <w:rFonts w:ascii="Arial" w:hAnsi="Arial" w:cs="Arial"/>
          <w:sz w:val="22"/>
          <w:szCs w:val="22"/>
        </w:rPr>
        <w:t>Community Growing projects.</w:t>
      </w:r>
    </w:p>
    <w:p w14:paraId="108EE55A" w14:textId="77777777" w:rsidR="00F01099" w:rsidRPr="00F01099" w:rsidRDefault="00F01099" w:rsidP="00626B87">
      <w:pPr>
        <w:rPr>
          <w:rFonts w:ascii="Arial" w:hAnsi="Arial" w:cs="Arial"/>
          <w:sz w:val="22"/>
          <w:szCs w:val="22"/>
        </w:rPr>
      </w:pPr>
    </w:p>
    <w:p w14:paraId="562E29E2" w14:textId="31304433" w:rsidR="00626B87" w:rsidRPr="00F01099" w:rsidRDefault="00626B87" w:rsidP="00626B87">
      <w:pPr>
        <w:pStyle w:val="paragraphscxw250972884bcx2"/>
        <w:spacing w:before="2" w:after="2"/>
        <w:textAlignment w:val="baseline"/>
        <w:rPr>
          <w:rFonts w:ascii="Arial" w:hAnsi="Arial" w:cs="Arial"/>
          <w:sz w:val="22"/>
          <w:szCs w:val="22"/>
        </w:rPr>
      </w:pPr>
      <w:r w:rsidRPr="00F01099">
        <w:rPr>
          <w:rFonts w:ascii="Arial" w:hAnsi="Arial" w:cs="Arial"/>
          <w:sz w:val="22"/>
          <w:szCs w:val="22"/>
        </w:rPr>
        <w:t>More detailed tasks and responsibilities, and the skills and qualities we are seeking, are set out below. Experience of working with and within diverse communities and an understanding of and willingness to develop and co-create projects alongside young people is more important than formal education.  </w:t>
      </w:r>
    </w:p>
    <w:p w14:paraId="4409AABB" w14:textId="77777777" w:rsidR="00626B87" w:rsidRPr="00F01099" w:rsidRDefault="00626B87" w:rsidP="00626B87">
      <w:pPr>
        <w:pStyle w:val="paragraphscxw250972884bcx2"/>
        <w:spacing w:before="2" w:after="2"/>
        <w:textAlignment w:val="baseline"/>
        <w:rPr>
          <w:rFonts w:ascii="Arial" w:hAnsi="Arial" w:cs="Arial"/>
          <w:sz w:val="22"/>
          <w:szCs w:val="22"/>
        </w:rPr>
      </w:pPr>
    </w:p>
    <w:p w14:paraId="41E79A6E" w14:textId="18A1B440" w:rsidR="00626B87" w:rsidRPr="00F01099" w:rsidRDefault="00626B87" w:rsidP="00626B87">
      <w:pPr>
        <w:pStyle w:val="paragraphscxw250972884bcx2"/>
        <w:spacing w:before="2" w:after="2"/>
        <w:textAlignment w:val="baseline"/>
        <w:rPr>
          <w:rFonts w:ascii="Arial" w:hAnsi="Arial" w:cs="Arial"/>
          <w:sz w:val="22"/>
          <w:szCs w:val="22"/>
        </w:rPr>
      </w:pPr>
      <w:r w:rsidRPr="00F01099">
        <w:rPr>
          <w:rFonts w:ascii="Arial" w:hAnsi="Arial" w:cs="Arial"/>
          <w:sz w:val="22"/>
          <w:szCs w:val="22"/>
        </w:rPr>
        <w:t>If you do not meet all the skills and experience listed in the personal specifications, but feel you are the right person for some of this work, you are still encouraged to apply. </w:t>
      </w:r>
      <w:r w:rsidRPr="00F01099">
        <w:rPr>
          <w:rFonts w:ascii="Arial" w:hAnsi="Arial" w:cs="Arial"/>
          <w:sz w:val="22"/>
          <w:szCs w:val="22"/>
        </w:rPr>
        <w:br/>
      </w:r>
    </w:p>
    <w:p w14:paraId="6D1C4746" w14:textId="77777777" w:rsidR="00626B87" w:rsidRPr="00F01099" w:rsidRDefault="00626B87" w:rsidP="00626B87">
      <w:pPr>
        <w:pStyle w:val="paragraphscxw251313896bcx2"/>
        <w:spacing w:before="2" w:after="2"/>
        <w:textAlignment w:val="baseline"/>
        <w:rPr>
          <w:rFonts w:ascii="Arial" w:hAnsi="Arial" w:cs="Arial"/>
          <w:sz w:val="22"/>
          <w:szCs w:val="22"/>
        </w:rPr>
      </w:pPr>
      <w:r w:rsidRPr="00F01099">
        <w:rPr>
          <w:rStyle w:val="normaltextrunscxw251313896bcx2"/>
          <w:rFonts w:ascii="Arial" w:hAnsi="Arial" w:cs="Arial"/>
          <w:b/>
          <w:bCs/>
          <w:sz w:val="22"/>
          <w:szCs w:val="22"/>
        </w:rPr>
        <w:t>General Co-op responsibilities: </w:t>
      </w:r>
      <w:r w:rsidRPr="00F01099">
        <w:rPr>
          <w:rStyle w:val="eopscxw251313896bcx2"/>
          <w:rFonts w:ascii="Arial" w:hAnsi="Arial" w:cs="Arial"/>
          <w:sz w:val="22"/>
          <w:szCs w:val="22"/>
        </w:rPr>
        <w:t> </w:t>
      </w:r>
    </w:p>
    <w:p w14:paraId="70E7360C" w14:textId="6DFD53A1" w:rsidR="00626B87" w:rsidRPr="00F01099" w:rsidRDefault="00626B87" w:rsidP="00626B87">
      <w:pPr>
        <w:pStyle w:val="paragraphscxw251313896bcx2"/>
        <w:spacing w:before="2" w:after="2"/>
        <w:textAlignment w:val="baseline"/>
        <w:rPr>
          <w:rFonts w:ascii="Arial" w:hAnsi="Arial" w:cs="Arial"/>
          <w:sz w:val="22"/>
          <w:szCs w:val="22"/>
        </w:rPr>
      </w:pPr>
      <w:proofErr w:type="spellStart"/>
      <w:r w:rsidRPr="00F01099">
        <w:rPr>
          <w:rStyle w:val="spellingerrorscxw251313896bcx2"/>
          <w:rFonts w:ascii="Arial" w:hAnsi="Arial" w:cs="Arial"/>
          <w:sz w:val="22"/>
          <w:szCs w:val="22"/>
        </w:rPr>
        <w:t>OrganicLea</w:t>
      </w:r>
      <w:proofErr w:type="spellEnd"/>
      <w:r w:rsidRPr="00F01099">
        <w:rPr>
          <w:rStyle w:val="normaltextrunscxw251313896bcx2"/>
          <w:rFonts w:ascii="Arial" w:hAnsi="Arial" w:cs="Arial"/>
          <w:sz w:val="22"/>
          <w:szCs w:val="22"/>
        </w:rPr>
        <w:t xml:space="preserve"> is a workers’ co-operative (currently </w:t>
      </w:r>
      <w:r w:rsidR="00F01099">
        <w:rPr>
          <w:rStyle w:val="normaltextrunscxw251313896bcx2"/>
          <w:rFonts w:ascii="Arial" w:hAnsi="Arial" w:cs="Arial"/>
          <w:sz w:val="22"/>
          <w:szCs w:val="22"/>
        </w:rPr>
        <w:t>24</w:t>
      </w:r>
      <w:r w:rsidRPr="00F01099">
        <w:rPr>
          <w:rStyle w:val="normaltextrunscxw251313896bcx2"/>
          <w:rFonts w:ascii="Arial" w:hAnsi="Arial" w:cs="Arial"/>
          <w:sz w:val="22"/>
          <w:szCs w:val="22"/>
        </w:rPr>
        <w:t xml:space="preserve"> coop members in paid contracted roles) whose activities are managed by its members. We are recruiting for a coop member with this role, so you need to be able to contribute to </w:t>
      </w:r>
      <w:proofErr w:type="spellStart"/>
      <w:r w:rsidRPr="00F01099">
        <w:rPr>
          <w:rStyle w:val="spellingerrorscxw251313896bcx2"/>
          <w:rFonts w:ascii="Arial" w:hAnsi="Arial" w:cs="Arial"/>
          <w:sz w:val="22"/>
          <w:szCs w:val="22"/>
        </w:rPr>
        <w:t>OrganicLea’s</w:t>
      </w:r>
      <w:proofErr w:type="spellEnd"/>
      <w:r w:rsidRPr="00F01099">
        <w:rPr>
          <w:rStyle w:val="normaltextrunscxw251313896bcx2"/>
          <w:rFonts w:ascii="Arial" w:hAnsi="Arial" w:cs="Arial"/>
          <w:sz w:val="22"/>
          <w:szCs w:val="22"/>
        </w:rPr>
        <w:t xml:space="preserve"> governance and strategic development which can involve occasional paid and unpaid work in addition to your role hours. These include: </w:t>
      </w:r>
      <w:r w:rsidRPr="00F01099">
        <w:rPr>
          <w:rStyle w:val="eopscxw251313896bcx2"/>
          <w:rFonts w:ascii="Arial" w:hAnsi="Arial" w:cs="Arial"/>
          <w:sz w:val="22"/>
          <w:szCs w:val="22"/>
        </w:rPr>
        <w:t> </w:t>
      </w:r>
    </w:p>
    <w:p w14:paraId="711160AB" w14:textId="77777777" w:rsidR="00626B87" w:rsidRPr="00F01099" w:rsidRDefault="00626B87" w:rsidP="00F01099">
      <w:pPr>
        <w:pStyle w:val="paragraphscxw251313896bcx2"/>
        <w:numPr>
          <w:ilvl w:val="0"/>
          <w:numId w:val="3"/>
        </w:numPr>
        <w:spacing w:before="2" w:after="2"/>
        <w:ind w:left="680" w:firstLine="0"/>
        <w:textAlignment w:val="baseline"/>
        <w:rPr>
          <w:rFonts w:ascii="Arial" w:hAnsi="Arial" w:cs="Arial"/>
          <w:sz w:val="22"/>
          <w:szCs w:val="22"/>
        </w:rPr>
      </w:pPr>
      <w:r w:rsidRPr="00F01099">
        <w:rPr>
          <w:rStyle w:val="normaltextrunscxw251313896bcx2"/>
          <w:rFonts w:ascii="Arial" w:hAnsi="Arial" w:cs="Arial"/>
          <w:sz w:val="22"/>
          <w:szCs w:val="22"/>
        </w:rPr>
        <w:lastRenderedPageBreak/>
        <w:t>Participate in General Meetings and work teams of the cooperative and support the processes of consensus decision-making within the cooperative.</w:t>
      </w:r>
      <w:r w:rsidRPr="00F01099">
        <w:rPr>
          <w:rStyle w:val="eopscxw251313896bcx2"/>
          <w:rFonts w:ascii="Arial" w:hAnsi="Arial" w:cs="Arial"/>
          <w:sz w:val="22"/>
          <w:szCs w:val="22"/>
        </w:rPr>
        <w:t> </w:t>
      </w:r>
    </w:p>
    <w:p w14:paraId="42B67921" w14:textId="77777777" w:rsidR="00626B87" w:rsidRPr="00F01099" w:rsidRDefault="00626B87" w:rsidP="00F01099">
      <w:pPr>
        <w:pStyle w:val="paragraphscxw251313896bcx2"/>
        <w:numPr>
          <w:ilvl w:val="0"/>
          <w:numId w:val="4"/>
        </w:numPr>
        <w:spacing w:before="2" w:after="2"/>
        <w:ind w:left="680" w:firstLine="0"/>
        <w:textAlignment w:val="baseline"/>
        <w:rPr>
          <w:rFonts w:ascii="Arial" w:hAnsi="Arial" w:cs="Arial"/>
          <w:sz w:val="22"/>
          <w:szCs w:val="22"/>
        </w:rPr>
      </w:pPr>
      <w:r w:rsidRPr="00F01099">
        <w:rPr>
          <w:rStyle w:val="normaltextrunscxw251313896bcx2"/>
          <w:rFonts w:ascii="Arial" w:hAnsi="Arial" w:cs="Arial"/>
          <w:sz w:val="22"/>
          <w:szCs w:val="22"/>
        </w:rPr>
        <w:t>All workers are required to monitor and mitigate financial, health and safety and other risks within their area of responsibility.</w:t>
      </w:r>
      <w:r w:rsidRPr="00F01099">
        <w:rPr>
          <w:rStyle w:val="eopscxw251313896bcx2"/>
          <w:rFonts w:ascii="Arial" w:hAnsi="Arial" w:cs="Arial"/>
          <w:sz w:val="22"/>
          <w:szCs w:val="22"/>
        </w:rPr>
        <w:t> </w:t>
      </w:r>
    </w:p>
    <w:p w14:paraId="6D51CE50" w14:textId="77777777" w:rsidR="00626B87" w:rsidRPr="00F01099" w:rsidRDefault="00626B87" w:rsidP="00F01099">
      <w:pPr>
        <w:pStyle w:val="paragraphscxw251313896bcx2"/>
        <w:numPr>
          <w:ilvl w:val="0"/>
          <w:numId w:val="4"/>
        </w:numPr>
        <w:spacing w:before="2" w:after="2"/>
        <w:ind w:left="680" w:firstLine="0"/>
        <w:textAlignment w:val="baseline"/>
        <w:rPr>
          <w:rFonts w:ascii="Arial" w:hAnsi="Arial" w:cs="Arial"/>
          <w:sz w:val="22"/>
          <w:szCs w:val="22"/>
        </w:rPr>
      </w:pPr>
      <w:r w:rsidRPr="00F01099">
        <w:rPr>
          <w:rStyle w:val="normaltextrunscxw251313896bcx2"/>
          <w:rFonts w:ascii="Arial" w:hAnsi="Arial" w:cs="Arial"/>
          <w:sz w:val="22"/>
          <w:szCs w:val="22"/>
        </w:rPr>
        <w:t>Share responsibility for peer appraisal and support, facilitating meetings, minute-taking, and other organisation-wide tasks.</w:t>
      </w:r>
      <w:r w:rsidRPr="00F01099">
        <w:rPr>
          <w:rStyle w:val="eopscxw251313896bcx2"/>
          <w:rFonts w:ascii="Arial" w:hAnsi="Arial" w:cs="Arial"/>
          <w:sz w:val="22"/>
          <w:szCs w:val="22"/>
        </w:rPr>
        <w:t> </w:t>
      </w:r>
    </w:p>
    <w:p w14:paraId="7664BF68" w14:textId="272FEB91" w:rsidR="00626B87" w:rsidRPr="00F01099" w:rsidRDefault="00626B87" w:rsidP="00F01099">
      <w:pPr>
        <w:pStyle w:val="paragraphscxw251313896bcx2"/>
        <w:numPr>
          <w:ilvl w:val="0"/>
          <w:numId w:val="4"/>
        </w:numPr>
        <w:spacing w:before="2" w:after="2"/>
        <w:ind w:left="680" w:firstLine="0"/>
        <w:textAlignment w:val="baseline"/>
        <w:rPr>
          <w:rFonts w:ascii="Arial" w:hAnsi="Arial" w:cs="Arial"/>
          <w:sz w:val="22"/>
          <w:szCs w:val="22"/>
        </w:rPr>
      </w:pPr>
      <w:r w:rsidRPr="00F01099">
        <w:rPr>
          <w:rStyle w:val="normaltextrunscxw251313896bcx2"/>
          <w:rFonts w:ascii="Arial" w:hAnsi="Arial" w:cs="Arial"/>
          <w:sz w:val="22"/>
          <w:szCs w:val="22"/>
        </w:rPr>
        <w:t xml:space="preserve">Participate in the </w:t>
      </w:r>
      <w:r w:rsidR="00F01099">
        <w:rPr>
          <w:rStyle w:val="normaltextrunscxw251313896bcx2"/>
          <w:rFonts w:ascii="Arial" w:hAnsi="Arial" w:cs="Arial"/>
          <w:sz w:val="22"/>
          <w:szCs w:val="22"/>
        </w:rPr>
        <w:t xml:space="preserve">organisational </w:t>
      </w:r>
      <w:r w:rsidRPr="00F01099">
        <w:rPr>
          <w:rStyle w:val="normaltextrunscxw251313896bcx2"/>
          <w:rFonts w:ascii="Arial" w:hAnsi="Arial" w:cs="Arial"/>
          <w:sz w:val="22"/>
          <w:szCs w:val="22"/>
        </w:rPr>
        <w:t xml:space="preserve">development of </w:t>
      </w:r>
      <w:proofErr w:type="spellStart"/>
      <w:r w:rsidRPr="00F01099">
        <w:rPr>
          <w:rStyle w:val="spellingerrorscxw251313896bcx2"/>
          <w:rFonts w:ascii="Arial" w:hAnsi="Arial" w:cs="Arial"/>
          <w:sz w:val="22"/>
          <w:szCs w:val="22"/>
        </w:rPr>
        <w:t>OrganicLea</w:t>
      </w:r>
      <w:proofErr w:type="spellEnd"/>
      <w:r w:rsidRPr="00F01099">
        <w:rPr>
          <w:rStyle w:val="normaltextrunscxw251313896bcx2"/>
          <w:rFonts w:ascii="Arial" w:hAnsi="Arial" w:cs="Arial"/>
          <w:sz w:val="22"/>
          <w:szCs w:val="22"/>
        </w:rPr>
        <w:t>, including contributing to the development of other related projects within the cooperative.</w:t>
      </w:r>
      <w:r w:rsidRPr="00F01099">
        <w:rPr>
          <w:rStyle w:val="eopscxw251313896bcx2"/>
          <w:rFonts w:ascii="Arial" w:hAnsi="Arial" w:cs="Arial"/>
          <w:sz w:val="22"/>
          <w:szCs w:val="22"/>
        </w:rPr>
        <w:t> </w:t>
      </w:r>
    </w:p>
    <w:p w14:paraId="120FEBCD" w14:textId="05B23FC6" w:rsidR="00626B87" w:rsidRPr="00F01099" w:rsidRDefault="00626B87" w:rsidP="00F01099">
      <w:pPr>
        <w:pStyle w:val="paragraphscxw251313896bcx2"/>
        <w:numPr>
          <w:ilvl w:val="0"/>
          <w:numId w:val="4"/>
        </w:numPr>
        <w:spacing w:before="2" w:after="2"/>
        <w:ind w:left="680" w:firstLine="0"/>
        <w:textAlignment w:val="baseline"/>
        <w:rPr>
          <w:rFonts w:ascii="Arial" w:hAnsi="Arial" w:cs="Arial"/>
          <w:sz w:val="22"/>
          <w:szCs w:val="22"/>
        </w:rPr>
      </w:pPr>
      <w:r w:rsidRPr="00F01099">
        <w:rPr>
          <w:rStyle w:val="normaltextrunscxw251313896bcx2"/>
          <w:rFonts w:ascii="Arial" w:hAnsi="Arial" w:cs="Arial"/>
          <w:sz w:val="22"/>
          <w:szCs w:val="22"/>
        </w:rPr>
        <w:t>Work together with other Co-op members and volunteers according to co-operative and permaculture principles (</w:t>
      </w:r>
      <w:r w:rsidR="00F01099">
        <w:rPr>
          <w:rStyle w:val="normaltextrunscxw251313896bcx2"/>
          <w:rFonts w:ascii="Arial" w:hAnsi="Arial" w:cs="Arial"/>
          <w:sz w:val="22"/>
          <w:szCs w:val="22"/>
        </w:rPr>
        <w:t>f</w:t>
      </w:r>
      <w:r w:rsidRPr="00F01099">
        <w:rPr>
          <w:rStyle w:val="normaltextrunscxw251313896bcx2"/>
          <w:rFonts w:ascii="Arial" w:hAnsi="Arial" w:cs="Arial"/>
          <w:sz w:val="22"/>
          <w:szCs w:val="22"/>
        </w:rPr>
        <w:t>or information</w:t>
      </w:r>
      <w:r w:rsidR="00F01099">
        <w:rPr>
          <w:rStyle w:val="normaltextrunscxw251313896bcx2"/>
          <w:rFonts w:ascii="Arial" w:hAnsi="Arial" w:cs="Arial"/>
          <w:sz w:val="22"/>
          <w:szCs w:val="22"/>
        </w:rPr>
        <w:t xml:space="preserve"> </w:t>
      </w:r>
      <w:r w:rsidRPr="00F01099">
        <w:rPr>
          <w:rStyle w:val="normaltextrunscxw251313896bcx2"/>
          <w:rFonts w:ascii="Arial" w:hAnsi="Arial" w:cs="Arial"/>
          <w:sz w:val="22"/>
          <w:szCs w:val="22"/>
        </w:rPr>
        <w:t xml:space="preserve">see </w:t>
      </w:r>
      <w:r w:rsidR="00F01099">
        <w:rPr>
          <w:rStyle w:val="normaltextrunscxw251313896bcx2"/>
          <w:rFonts w:ascii="Arial" w:hAnsi="Arial" w:cs="Arial"/>
          <w:sz w:val="22"/>
          <w:szCs w:val="22"/>
        </w:rPr>
        <w:t>organiclea.org.uk</w:t>
      </w:r>
      <w:r w:rsidRPr="00F01099">
        <w:rPr>
          <w:rStyle w:val="normaltextrunscxw251313896bcx2"/>
          <w:rFonts w:ascii="Arial" w:hAnsi="Arial" w:cs="Arial"/>
          <w:sz w:val="22"/>
          <w:szCs w:val="22"/>
        </w:rPr>
        <w:t>)</w:t>
      </w:r>
      <w:r w:rsidRPr="00F01099">
        <w:rPr>
          <w:rStyle w:val="eopscxw251313896bcx2"/>
          <w:rFonts w:ascii="Arial" w:hAnsi="Arial" w:cs="Arial"/>
          <w:sz w:val="22"/>
          <w:szCs w:val="22"/>
        </w:rPr>
        <w:t> </w:t>
      </w:r>
    </w:p>
    <w:p w14:paraId="58B20331" w14:textId="77777777" w:rsidR="00F01099" w:rsidRDefault="00F01099" w:rsidP="00626B87">
      <w:pPr>
        <w:pStyle w:val="paragraphscxw251313896bcx2"/>
        <w:spacing w:before="2" w:after="2"/>
        <w:textAlignment w:val="baseline"/>
        <w:rPr>
          <w:rStyle w:val="normaltextrunscxw251313896bcx2"/>
          <w:rFonts w:ascii="Arial" w:hAnsi="Arial" w:cs="Arial"/>
          <w:sz w:val="22"/>
          <w:szCs w:val="22"/>
        </w:rPr>
      </w:pPr>
    </w:p>
    <w:p w14:paraId="07D5C40F" w14:textId="224553F1" w:rsidR="00626B87" w:rsidRPr="00F01099" w:rsidRDefault="00626B87" w:rsidP="00626B87">
      <w:pPr>
        <w:pStyle w:val="paragraphscxw251313896bcx2"/>
        <w:spacing w:before="2" w:after="2"/>
        <w:textAlignment w:val="baseline"/>
        <w:rPr>
          <w:rFonts w:ascii="Arial" w:hAnsi="Arial" w:cs="Arial"/>
          <w:sz w:val="22"/>
          <w:szCs w:val="22"/>
        </w:rPr>
      </w:pPr>
      <w:r w:rsidRPr="00F01099">
        <w:rPr>
          <w:rStyle w:val="normaltextrunscxw251313896bcx2"/>
          <w:rFonts w:ascii="Arial" w:hAnsi="Arial" w:cs="Arial"/>
          <w:sz w:val="22"/>
          <w:szCs w:val="22"/>
        </w:rPr>
        <w:t xml:space="preserve">Members are expected to abide by the Secondary Rules and policies of </w:t>
      </w:r>
      <w:proofErr w:type="spellStart"/>
      <w:r w:rsidRPr="00F01099">
        <w:rPr>
          <w:rStyle w:val="spellingerrorscxw251313896bcx2"/>
          <w:rFonts w:ascii="Arial" w:hAnsi="Arial" w:cs="Arial"/>
          <w:sz w:val="22"/>
          <w:szCs w:val="22"/>
        </w:rPr>
        <w:t>OrganicLea</w:t>
      </w:r>
      <w:proofErr w:type="spellEnd"/>
      <w:r w:rsidRPr="00F01099">
        <w:rPr>
          <w:rStyle w:val="normaltextrunscxw251313896bcx2"/>
          <w:rFonts w:ascii="Arial" w:hAnsi="Arial" w:cs="Arial"/>
          <w:sz w:val="22"/>
          <w:szCs w:val="22"/>
        </w:rPr>
        <w:t>, work considerately and respectfully with all, and be willing to undergo training as deemed appropriate by the Co-op.</w:t>
      </w:r>
      <w:r w:rsidRPr="00F01099">
        <w:rPr>
          <w:rStyle w:val="eopscxw251313896bcx2"/>
          <w:rFonts w:ascii="Arial" w:hAnsi="Arial" w:cs="Arial"/>
          <w:sz w:val="22"/>
          <w:szCs w:val="22"/>
        </w:rPr>
        <w:t> </w:t>
      </w:r>
    </w:p>
    <w:p w14:paraId="2ECF29D9" w14:textId="77777777" w:rsidR="00626B87" w:rsidRPr="00F01099" w:rsidRDefault="00626B87" w:rsidP="00626B87">
      <w:pPr>
        <w:pStyle w:val="paragraphscxw251313896bcx2"/>
        <w:spacing w:before="2" w:after="2"/>
        <w:textAlignment w:val="baseline"/>
        <w:rPr>
          <w:rStyle w:val="scxw251313896bcx2"/>
          <w:rFonts w:ascii="Arial" w:hAnsi="Arial" w:cs="Arial"/>
          <w:sz w:val="22"/>
          <w:szCs w:val="22"/>
        </w:rPr>
      </w:pPr>
      <w:r w:rsidRPr="00F01099">
        <w:rPr>
          <w:rStyle w:val="scxw251313896bcx2"/>
          <w:rFonts w:ascii="Arial" w:hAnsi="Arial" w:cs="Arial"/>
          <w:sz w:val="22"/>
          <w:szCs w:val="22"/>
        </w:rPr>
        <w:t> </w:t>
      </w:r>
    </w:p>
    <w:p w14:paraId="5C853EB9" w14:textId="77777777" w:rsidR="00626B87" w:rsidRPr="00F01099" w:rsidRDefault="00626B87" w:rsidP="00626B87">
      <w:pPr>
        <w:pStyle w:val="paragraphscxw251313896bcx2"/>
        <w:spacing w:before="2" w:after="2"/>
        <w:textAlignment w:val="baseline"/>
        <w:rPr>
          <w:rFonts w:ascii="Arial" w:hAnsi="Arial" w:cs="Arial"/>
          <w:b/>
          <w:sz w:val="22"/>
          <w:szCs w:val="22"/>
        </w:rPr>
      </w:pPr>
      <w:r w:rsidRPr="00F01099">
        <w:rPr>
          <w:rStyle w:val="scxw251313896bcx2"/>
          <w:rFonts w:ascii="Arial" w:hAnsi="Arial" w:cs="Arial"/>
          <w:b/>
          <w:sz w:val="22"/>
          <w:szCs w:val="22"/>
        </w:rPr>
        <w:t>Green Influencers Youth Worker Role</w:t>
      </w:r>
      <w:r w:rsidRPr="00F01099">
        <w:rPr>
          <w:rFonts w:ascii="Arial" w:hAnsi="Arial" w:cs="Arial"/>
          <w:b/>
          <w:sz w:val="22"/>
          <w:szCs w:val="22"/>
        </w:rPr>
        <w:br/>
      </w:r>
    </w:p>
    <w:p w14:paraId="7EC437B0" w14:textId="77777777" w:rsidR="00626B87" w:rsidRPr="00F01099" w:rsidRDefault="00626B87" w:rsidP="00626B87">
      <w:pPr>
        <w:rPr>
          <w:rFonts w:ascii="Arial" w:hAnsi="Arial" w:cs="Arial"/>
          <w:b/>
          <w:sz w:val="22"/>
          <w:szCs w:val="22"/>
        </w:rPr>
      </w:pPr>
      <w:r w:rsidRPr="00F01099">
        <w:rPr>
          <w:rFonts w:ascii="Arial" w:hAnsi="Arial" w:cs="Arial"/>
          <w:b/>
          <w:sz w:val="22"/>
          <w:szCs w:val="22"/>
        </w:rPr>
        <w:t>Purpose of this role:</w:t>
      </w:r>
    </w:p>
    <w:p w14:paraId="48995E23" w14:textId="77777777" w:rsidR="00626B87" w:rsidRPr="00F01099" w:rsidRDefault="00626B87" w:rsidP="00626B87">
      <w:pPr>
        <w:rPr>
          <w:rFonts w:ascii="Arial" w:hAnsi="Arial" w:cs="Arial"/>
          <w:sz w:val="22"/>
          <w:szCs w:val="22"/>
        </w:rPr>
      </w:pPr>
      <w:r w:rsidRPr="00F01099">
        <w:rPr>
          <w:rFonts w:ascii="Arial" w:eastAsia="Symbol" w:hAnsi="Arial" w:cs="Arial"/>
          <w:sz w:val="22"/>
          <w:szCs w:val="22"/>
        </w:rPr>
        <w:t></w:t>
      </w:r>
      <w:r w:rsidRPr="00F01099">
        <w:rPr>
          <w:rFonts w:ascii="Arial" w:hAnsi="Arial" w:cs="Arial"/>
          <w:sz w:val="22"/>
          <w:szCs w:val="22"/>
        </w:rPr>
        <w:t xml:space="preserve">Build on and add to </w:t>
      </w:r>
      <w:proofErr w:type="spellStart"/>
      <w:r w:rsidRPr="00F01099">
        <w:rPr>
          <w:rFonts w:ascii="Arial" w:hAnsi="Arial" w:cs="Arial"/>
          <w:sz w:val="22"/>
          <w:szCs w:val="22"/>
        </w:rPr>
        <w:t>Organiclea’s</w:t>
      </w:r>
      <w:proofErr w:type="spellEnd"/>
      <w:r w:rsidRPr="00F01099">
        <w:rPr>
          <w:rFonts w:ascii="Arial" w:hAnsi="Arial" w:cs="Arial"/>
          <w:sz w:val="22"/>
          <w:szCs w:val="22"/>
        </w:rPr>
        <w:t xml:space="preserve"> existing network of organisations, charities, groups and institutions that support young people and are looking to enable environmental action through youth empowerment.</w:t>
      </w:r>
    </w:p>
    <w:p w14:paraId="3EBD40A7" w14:textId="2C67F765" w:rsidR="00626B87" w:rsidRPr="00F01099" w:rsidRDefault="00626B87" w:rsidP="00626B87">
      <w:pPr>
        <w:rPr>
          <w:rFonts w:ascii="Arial" w:hAnsi="Arial" w:cs="Arial"/>
          <w:sz w:val="22"/>
          <w:szCs w:val="22"/>
        </w:rPr>
      </w:pPr>
      <w:r w:rsidRPr="00F01099">
        <w:rPr>
          <w:rFonts w:ascii="Arial" w:eastAsia="Symbol" w:hAnsi="Arial" w:cs="Arial"/>
          <w:sz w:val="22"/>
          <w:szCs w:val="22"/>
        </w:rPr>
        <w:t></w:t>
      </w:r>
      <w:r w:rsidRPr="00F01099">
        <w:rPr>
          <w:rFonts w:ascii="Arial" w:hAnsi="Arial" w:cs="Arial"/>
          <w:sz w:val="22"/>
          <w:szCs w:val="22"/>
        </w:rPr>
        <w:t xml:space="preserve">Facilitate the creation of approximately </w:t>
      </w:r>
      <w:r w:rsidR="00F01099">
        <w:rPr>
          <w:rFonts w:ascii="Arial" w:hAnsi="Arial" w:cs="Arial"/>
          <w:sz w:val="22"/>
          <w:szCs w:val="22"/>
        </w:rPr>
        <w:t>six</w:t>
      </w:r>
      <w:r w:rsidRPr="00F01099">
        <w:rPr>
          <w:rFonts w:ascii="Arial" w:hAnsi="Arial" w:cs="Arial"/>
          <w:sz w:val="22"/>
          <w:szCs w:val="22"/>
        </w:rPr>
        <w:t xml:space="preserve"> groups of Green Influencers each year.</w:t>
      </w:r>
    </w:p>
    <w:p w14:paraId="7D661BA2" w14:textId="77777777" w:rsidR="00626B87" w:rsidRPr="00F01099" w:rsidRDefault="00626B87" w:rsidP="00626B87">
      <w:pPr>
        <w:rPr>
          <w:rFonts w:ascii="Arial" w:hAnsi="Arial" w:cs="Arial"/>
          <w:sz w:val="22"/>
          <w:szCs w:val="22"/>
        </w:rPr>
      </w:pPr>
      <w:r w:rsidRPr="00F01099">
        <w:rPr>
          <w:rFonts w:ascii="Arial" w:eastAsia="Symbol" w:hAnsi="Arial" w:cs="Arial"/>
          <w:sz w:val="22"/>
          <w:szCs w:val="22"/>
        </w:rPr>
        <w:t></w:t>
      </w:r>
      <w:r w:rsidRPr="00F01099">
        <w:rPr>
          <w:rFonts w:ascii="Arial" w:hAnsi="Arial" w:cs="Arial"/>
          <w:sz w:val="22"/>
          <w:szCs w:val="22"/>
        </w:rPr>
        <w:t>Facilitate the groups of Green Influencers in the conception, planning, delivery and continuation of green action projects of their choosing.</w:t>
      </w:r>
    </w:p>
    <w:p w14:paraId="513F154E" w14:textId="77777777" w:rsidR="00626B87" w:rsidRPr="00F01099" w:rsidRDefault="00626B87" w:rsidP="00626B87">
      <w:pPr>
        <w:rPr>
          <w:rFonts w:ascii="Arial" w:hAnsi="Arial" w:cs="Arial"/>
          <w:sz w:val="22"/>
          <w:szCs w:val="22"/>
        </w:rPr>
      </w:pPr>
      <w:r w:rsidRPr="00F01099">
        <w:rPr>
          <w:rFonts w:ascii="Arial" w:eastAsia="Symbol" w:hAnsi="Arial" w:cs="Arial"/>
          <w:sz w:val="22"/>
          <w:szCs w:val="22"/>
        </w:rPr>
        <w:t></w:t>
      </w:r>
      <w:r w:rsidRPr="00F01099">
        <w:rPr>
          <w:rFonts w:ascii="Arial" w:hAnsi="Arial" w:cs="Arial"/>
          <w:sz w:val="22"/>
          <w:szCs w:val="22"/>
        </w:rPr>
        <w:t>Support local networks in communicating and embedding environmental change beyond the life of the projects.</w:t>
      </w:r>
    </w:p>
    <w:p w14:paraId="7C212A1F" w14:textId="77777777" w:rsidR="00626B87" w:rsidRPr="00F01099" w:rsidRDefault="00626B87" w:rsidP="00626B87">
      <w:pPr>
        <w:rPr>
          <w:rFonts w:ascii="Arial" w:hAnsi="Arial" w:cs="Arial"/>
          <w:sz w:val="22"/>
          <w:szCs w:val="22"/>
        </w:rPr>
      </w:pPr>
      <w:r w:rsidRPr="00F01099">
        <w:rPr>
          <w:rFonts w:ascii="Arial" w:eastAsia="Symbol" w:hAnsi="Arial" w:cs="Arial"/>
          <w:sz w:val="22"/>
          <w:szCs w:val="22"/>
        </w:rPr>
        <w:t></w:t>
      </w:r>
      <w:r w:rsidRPr="00F01099">
        <w:rPr>
          <w:rFonts w:ascii="Arial" w:hAnsi="Arial" w:cs="Arial"/>
          <w:sz w:val="22"/>
          <w:szCs w:val="22"/>
        </w:rPr>
        <w:t>Be an active member of a regional and national community of Green Mentors.</w:t>
      </w:r>
    </w:p>
    <w:p w14:paraId="1F59F0D5" w14:textId="77777777" w:rsidR="00626B87" w:rsidRPr="00F01099" w:rsidRDefault="00626B87" w:rsidP="00626B87">
      <w:pPr>
        <w:rPr>
          <w:rFonts w:ascii="Arial" w:hAnsi="Arial" w:cs="Arial"/>
          <w:sz w:val="22"/>
          <w:szCs w:val="22"/>
        </w:rPr>
      </w:pPr>
    </w:p>
    <w:p w14:paraId="5878E1BC" w14:textId="77777777" w:rsidR="00626B87" w:rsidRPr="00F01099" w:rsidRDefault="00626B87" w:rsidP="00626B87">
      <w:pPr>
        <w:rPr>
          <w:rFonts w:ascii="Arial" w:hAnsi="Arial" w:cs="Arial"/>
          <w:sz w:val="22"/>
          <w:szCs w:val="22"/>
        </w:rPr>
      </w:pPr>
    </w:p>
    <w:p w14:paraId="3078D8A4" w14:textId="70663555" w:rsidR="00626B87" w:rsidRPr="00F01099" w:rsidRDefault="00626B87" w:rsidP="00626B87">
      <w:pPr>
        <w:rPr>
          <w:rFonts w:ascii="Arial" w:hAnsi="Arial" w:cs="Arial"/>
          <w:b/>
          <w:sz w:val="22"/>
          <w:szCs w:val="22"/>
        </w:rPr>
      </w:pPr>
      <w:r w:rsidRPr="00F01099">
        <w:rPr>
          <w:rFonts w:ascii="Arial" w:hAnsi="Arial" w:cs="Arial"/>
          <w:b/>
          <w:sz w:val="22"/>
          <w:szCs w:val="22"/>
        </w:rPr>
        <w:t>Role responsibilities and tasks:</w:t>
      </w:r>
    </w:p>
    <w:p w14:paraId="271BE246" w14:textId="77777777" w:rsidR="00626B87" w:rsidRPr="00F01099" w:rsidRDefault="00626B87" w:rsidP="00561954">
      <w:pPr>
        <w:spacing w:before="120"/>
        <w:rPr>
          <w:rFonts w:ascii="Arial" w:hAnsi="Arial" w:cs="Arial"/>
          <w:sz w:val="22"/>
          <w:szCs w:val="22"/>
        </w:rPr>
      </w:pPr>
      <w:r w:rsidRPr="00F01099">
        <w:rPr>
          <w:rFonts w:ascii="Arial" w:hAnsi="Arial" w:cs="Arial"/>
          <w:sz w:val="22"/>
          <w:szCs w:val="22"/>
        </w:rPr>
        <w:t>Supporting Green Influencers to deliver inspiring projects</w:t>
      </w:r>
    </w:p>
    <w:p w14:paraId="73C450F9" w14:textId="1F8B885C"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 xml:space="preserve">Recruit and motivate a diverse range of young people from the local community (through schools/youth groups/other community forums) to form Green Influencers groups. </w:t>
      </w:r>
    </w:p>
    <w:p w14:paraId="4D634D7A" w14:textId="1F4B41FB" w:rsidR="00626B87" w:rsidRPr="00F01099" w:rsidRDefault="00561954" w:rsidP="00626B87">
      <w:pPr>
        <w:ind w:left="720"/>
        <w:rPr>
          <w:rFonts w:ascii="Arial" w:hAnsi="Arial" w:cs="Arial"/>
          <w:sz w:val="22"/>
          <w:szCs w:val="22"/>
        </w:rPr>
      </w:pPr>
      <w:r w:rsidRPr="00F01099">
        <w:rPr>
          <w:rFonts w:ascii="Arial" w:eastAsia="Symbol" w:hAnsi="Arial" w:cs="Arial"/>
          <w:sz w:val="22"/>
          <w:szCs w:val="22"/>
        </w:rPr>
        <w:t></w:t>
      </w:r>
      <w:r w:rsidR="00626B87" w:rsidRPr="00F01099">
        <w:rPr>
          <w:rFonts w:ascii="Arial" w:hAnsi="Arial" w:cs="Arial"/>
          <w:sz w:val="22"/>
          <w:szCs w:val="22"/>
        </w:rPr>
        <w:t>·Enable the groups to engage with their local community and other young people and to design environmental action projects with a clear plan for funding, delivery and evaluation.</w:t>
      </w:r>
    </w:p>
    <w:p w14:paraId="75A0263F" w14:textId="6269F3A7"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 xml:space="preserve">Support the groups in building a network of local stakeholders to ensure projects are embedded in the local community, and build links between </w:t>
      </w:r>
      <w:proofErr w:type="spellStart"/>
      <w:r w:rsidRPr="00F01099">
        <w:rPr>
          <w:rFonts w:ascii="Arial" w:hAnsi="Arial" w:cs="Arial"/>
          <w:sz w:val="22"/>
          <w:szCs w:val="22"/>
        </w:rPr>
        <w:t>Organiclea’s</w:t>
      </w:r>
      <w:proofErr w:type="spellEnd"/>
      <w:r w:rsidRPr="00F01099">
        <w:rPr>
          <w:rFonts w:ascii="Arial" w:hAnsi="Arial" w:cs="Arial"/>
          <w:sz w:val="22"/>
          <w:szCs w:val="22"/>
        </w:rPr>
        <w:t xml:space="preserve"> and partner’s existing projects and community groups, and Green Influencer groups. </w:t>
      </w:r>
    </w:p>
    <w:p w14:paraId="1BE8326E" w14:textId="15B527F6"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Work flexibly within the COVID-19 context and have the ability, or willingness to learn, to work in a ‘blended’ way</w:t>
      </w:r>
    </w:p>
    <w:p w14:paraId="35E35D09" w14:textId="61CAB71F"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Support Green Influencers to deliver their projects to engage their community, build momentum and share their successes.</w:t>
      </w:r>
    </w:p>
    <w:p w14:paraId="6E74E926" w14:textId="38E0074A" w:rsidR="00626B87" w:rsidRPr="00F01099" w:rsidRDefault="00626B87" w:rsidP="6FE463EE">
      <w:pPr>
        <w:ind w:left="709"/>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 xml:space="preserve">Work within Community Growing and Young People team with a view to sharing information with fellow team members, encourage overlap of projects and delivery wherever possible to strengthen connections across the team, such as sharing ideas, project deliverables, networking opportunities, and more. This team is recently formed and requires someone who shares our commitment to working in cooperation with each other, building on each other’s strengths and promoting healthy interdependence within our team and with other teams at </w:t>
      </w:r>
      <w:proofErr w:type="spellStart"/>
      <w:r w:rsidRPr="00F01099">
        <w:rPr>
          <w:rFonts w:ascii="Arial" w:hAnsi="Arial" w:cs="Arial"/>
          <w:sz w:val="22"/>
          <w:szCs w:val="22"/>
        </w:rPr>
        <w:t>Organiclea</w:t>
      </w:r>
      <w:proofErr w:type="spellEnd"/>
      <w:r w:rsidRPr="00F01099">
        <w:rPr>
          <w:rFonts w:ascii="Arial" w:hAnsi="Arial" w:cs="Arial"/>
          <w:sz w:val="22"/>
          <w:szCs w:val="22"/>
        </w:rPr>
        <w:t xml:space="preserve">. </w:t>
      </w:r>
    </w:p>
    <w:p w14:paraId="16215091" w14:textId="0584725C"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lastRenderedPageBreak/>
        <w:t></w:t>
      </w:r>
      <w:r w:rsidR="00561954">
        <w:rPr>
          <w:rFonts w:ascii="Arial" w:eastAsia="Symbol" w:hAnsi="Arial" w:cs="Arial"/>
          <w:sz w:val="22"/>
          <w:szCs w:val="22"/>
        </w:rPr>
        <w:t xml:space="preserve"> </w:t>
      </w:r>
      <w:r w:rsidRPr="00F01099">
        <w:rPr>
          <w:rFonts w:ascii="Arial" w:hAnsi="Arial" w:cs="Arial"/>
          <w:sz w:val="22"/>
          <w:szCs w:val="22"/>
        </w:rPr>
        <w:t>Research and develop funding opportunities to sustain the work of Green Influencers beyond the 2.5 year project remit.</w:t>
      </w:r>
    </w:p>
    <w:p w14:paraId="171C8499" w14:textId="77777777" w:rsidR="00626B87" w:rsidRPr="00F01099" w:rsidRDefault="00626B87" w:rsidP="00626B87">
      <w:pPr>
        <w:rPr>
          <w:rFonts w:ascii="Arial" w:hAnsi="Arial" w:cs="Arial"/>
          <w:sz w:val="22"/>
          <w:szCs w:val="22"/>
        </w:rPr>
      </w:pPr>
    </w:p>
    <w:p w14:paraId="3C17A4B8" w14:textId="1899C62D" w:rsidR="00626B87" w:rsidRPr="00F01099" w:rsidRDefault="00626B87" w:rsidP="00626B87">
      <w:pPr>
        <w:rPr>
          <w:rFonts w:ascii="Arial" w:hAnsi="Arial" w:cs="Arial"/>
          <w:sz w:val="22"/>
          <w:szCs w:val="22"/>
        </w:rPr>
      </w:pPr>
      <w:r w:rsidRPr="00F01099">
        <w:rPr>
          <w:rFonts w:ascii="Arial" w:hAnsi="Arial" w:cs="Arial"/>
          <w:sz w:val="22"/>
          <w:szCs w:val="22"/>
        </w:rPr>
        <w:t>Creating a network of community partners</w:t>
      </w:r>
    </w:p>
    <w:p w14:paraId="7216F717" w14:textId="7BA404DD"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 xml:space="preserve">Identify local organisations that work with and support young adults. </w:t>
      </w:r>
    </w:p>
    <w:p w14:paraId="76121BCC" w14:textId="5E5B969B"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Create opportunities for Green Influencers to build their own networks.</w:t>
      </w:r>
    </w:p>
    <w:p w14:paraId="2FC1576C" w14:textId="7AADB01E"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Act as a link between groups and community partners to build ongoing support for projects and groups.</w:t>
      </w:r>
    </w:p>
    <w:p w14:paraId="27439CE2" w14:textId="77777777" w:rsidR="00626B87" w:rsidRPr="00F01099" w:rsidRDefault="00626B87" w:rsidP="00626B87">
      <w:pPr>
        <w:rPr>
          <w:rFonts w:ascii="Arial" w:hAnsi="Arial" w:cs="Arial"/>
          <w:sz w:val="22"/>
          <w:szCs w:val="22"/>
        </w:rPr>
      </w:pPr>
    </w:p>
    <w:p w14:paraId="67E64AFD" w14:textId="77777777" w:rsidR="00626B87" w:rsidRPr="00F01099" w:rsidRDefault="00626B87" w:rsidP="00626B87">
      <w:pPr>
        <w:rPr>
          <w:rFonts w:ascii="Arial" w:hAnsi="Arial" w:cs="Arial"/>
          <w:sz w:val="22"/>
          <w:szCs w:val="22"/>
        </w:rPr>
      </w:pPr>
      <w:r w:rsidRPr="00F01099">
        <w:rPr>
          <w:rFonts w:ascii="Arial" w:hAnsi="Arial" w:cs="Arial"/>
          <w:sz w:val="22"/>
          <w:szCs w:val="22"/>
        </w:rPr>
        <w:t>Evaluating, communicating and sharing the project outcomes</w:t>
      </w:r>
    </w:p>
    <w:p w14:paraId="08D7B14B" w14:textId="744A59BE"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Ensure evaluation is embedded into each Green Influencers project.</w:t>
      </w:r>
    </w:p>
    <w:p w14:paraId="55B93481" w14:textId="6361CF20"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Report on project outcomes and evaluation data.</w:t>
      </w:r>
    </w:p>
    <w:p w14:paraId="3D2023C9" w14:textId="3A53D744"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Work with the ECT Green Influencers Project Coordinator to ensure projects meet funding criteria and are administered in-line with due diligence guidance.</w:t>
      </w:r>
    </w:p>
    <w:p w14:paraId="1509B794" w14:textId="3D7620F9"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Actively communicate the work of the Green Influencers groups both regionally and nationally through the wider project network.</w:t>
      </w:r>
    </w:p>
    <w:p w14:paraId="30D46F46" w14:textId="77777777" w:rsidR="00626B87" w:rsidRPr="00F01099" w:rsidRDefault="00626B87" w:rsidP="00626B87">
      <w:pPr>
        <w:rPr>
          <w:rFonts w:ascii="Arial" w:hAnsi="Arial" w:cs="Arial"/>
          <w:sz w:val="22"/>
          <w:szCs w:val="22"/>
        </w:rPr>
      </w:pPr>
    </w:p>
    <w:p w14:paraId="60BDA758" w14:textId="77777777" w:rsidR="00626B87" w:rsidRPr="00F01099" w:rsidRDefault="00626B87" w:rsidP="00626B87">
      <w:pPr>
        <w:rPr>
          <w:rFonts w:ascii="Arial" w:hAnsi="Arial" w:cs="Arial"/>
          <w:sz w:val="22"/>
          <w:szCs w:val="22"/>
        </w:rPr>
      </w:pPr>
      <w:r w:rsidRPr="00F01099">
        <w:rPr>
          <w:rFonts w:ascii="Arial" w:hAnsi="Arial" w:cs="Arial"/>
          <w:sz w:val="22"/>
          <w:szCs w:val="22"/>
        </w:rPr>
        <w:t>Build local and regional momentum for environmental action</w:t>
      </w:r>
    </w:p>
    <w:p w14:paraId="66C9CFC8" w14:textId="77DBBF0E"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 xml:space="preserve">Share best practice and lessons learnt with the wider network of Green Mentors, Community Growing and Young People team members, and the wider co-op where relevant. </w:t>
      </w:r>
    </w:p>
    <w:p w14:paraId="67350C50" w14:textId="443D6AAE"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Support Green Influencers to continue environmental action beyond their initial project, identifying further funding, partners or opportunities.</w:t>
      </w:r>
    </w:p>
    <w:p w14:paraId="79263F09" w14:textId="033272F3"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Where possible, link with other Green Mentors at a regional level to create a network of influencers and mentors.</w:t>
      </w:r>
    </w:p>
    <w:p w14:paraId="4B4D44A3" w14:textId="417090AB"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Attend national training to further develop professional skills that expand the range and impact of local activity.</w:t>
      </w:r>
    </w:p>
    <w:p w14:paraId="6E4F1188" w14:textId="77777777" w:rsidR="00626B87" w:rsidRPr="00F01099" w:rsidRDefault="00626B87" w:rsidP="00626B87">
      <w:pPr>
        <w:ind w:left="720"/>
        <w:rPr>
          <w:rFonts w:ascii="Arial" w:hAnsi="Arial" w:cs="Arial"/>
          <w:sz w:val="22"/>
          <w:szCs w:val="22"/>
        </w:rPr>
      </w:pPr>
    </w:p>
    <w:p w14:paraId="6A6072F5" w14:textId="77777777" w:rsidR="00626B87" w:rsidRPr="00F01099" w:rsidRDefault="00626B87" w:rsidP="00626B87">
      <w:pPr>
        <w:rPr>
          <w:rFonts w:ascii="Arial" w:hAnsi="Arial" w:cs="Arial"/>
          <w:b/>
          <w:sz w:val="22"/>
          <w:szCs w:val="22"/>
        </w:rPr>
      </w:pPr>
      <w:r w:rsidRPr="00F01099">
        <w:rPr>
          <w:rFonts w:ascii="Arial" w:hAnsi="Arial" w:cs="Arial"/>
          <w:b/>
          <w:sz w:val="22"/>
          <w:szCs w:val="22"/>
        </w:rPr>
        <w:t>Person Specifications:</w:t>
      </w:r>
    </w:p>
    <w:p w14:paraId="11271838" w14:textId="77777777" w:rsidR="00626B87" w:rsidRPr="00F01099" w:rsidRDefault="00626B87" w:rsidP="00626B87">
      <w:pPr>
        <w:rPr>
          <w:rFonts w:ascii="Arial" w:hAnsi="Arial" w:cs="Arial"/>
          <w:sz w:val="22"/>
          <w:szCs w:val="22"/>
        </w:rPr>
      </w:pPr>
      <w:r w:rsidRPr="00F01099">
        <w:rPr>
          <w:rFonts w:ascii="Arial" w:hAnsi="Arial" w:cs="Arial"/>
          <w:sz w:val="22"/>
          <w:szCs w:val="22"/>
        </w:rPr>
        <w:t>E=Essential criteria D=Desirable criteria</w:t>
      </w:r>
    </w:p>
    <w:p w14:paraId="23D8CF72" w14:textId="77777777" w:rsidR="00626B87" w:rsidRPr="00F01099" w:rsidRDefault="00626B87" w:rsidP="00626B87">
      <w:pPr>
        <w:rPr>
          <w:rFonts w:ascii="Arial" w:hAnsi="Arial" w:cs="Arial"/>
          <w:sz w:val="22"/>
          <w:szCs w:val="22"/>
        </w:rPr>
      </w:pPr>
      <w:r w:rsidRPr="00F01099">
        <w:rPr>
          <w:rFonts w:ascii="Arial" w:hAnsi="Arial" w:cs="Arial"/>
          <w:sz w:val="22"/>
          <w:szCs w:val="22"/>
        </w:rPr>
        <w:t>Knowledge</w:t>
      </w:r>
    </w:p>
    <w:p w14:paraId="4F9B1D9B" w14:textId="2A9446B1" w:rsidR="00626B87" w:rsidRPr="00F01099" w:rsidRDefault="00626B87" w:rsidP="00626B87">
      <w:pPr>
        <w:pStyle w:val="ListParagraph"/>
        <w:numPr>
          <w:ilvl w:val="0"/>
          <w:numId w:val="5"/>
        </w:numPr>
        <w:rPr>
          <w:rFonts w:ascii="Arial" w:eastAsiaTheme="minorEastAsia" w:hAnsi="Arial" w:cs="Arial"/>
        </w:rPr>
      </w:pPr>
      <w:r w:rsidRPr="00F01099">
        <w:rPr>
          <w:rFonts w:ascii="Arial" w:hAnsi="Arial" w:cs="Arial"/>
        </w:rPr>
        <w:t>Good knowledge of youth organisations and networks, ideally informed by a knowledge and understanding of communities in Waltham Forest and neighbouring boroughs (E)</w:t>
      </w:r>
    </w:p>
    <w:p w14:paraId="0CCBB14F" w14:textId="77777777" w:rsidR="00626B87" w:rsidRPr="00F01099" w:rsidRDefault="00626B87" w:rsidP="00626B87">
      <w:pPr>
        <w:pStyle w:val="ListParagraph"/>
        <w:numPr>
          <w:ilvl w:val="0"/>
          <w:numId w:val="5"/>
        </w:numPr>
        <w:rPr>
          <w:rFonts w:ascii="Arial" w:hAnsi="Arial" w:cs="Arial"/>
        </w:rPr>
      </w:pPr>
      <w:r w:rsidRPr="00F01099">
        <w:rPr>
          <w:rFonts w:ascii="Arial" w:hAnsi="Arial" w:cs="Arial"/>
        </w:rPr>
        <w:t xml:space="preserve">Good knowledge of youth engagement and motivation techniques (E) </w:t>
      </w:r>
    </w:p>
    <w:p w14:paraId="7D5DC9AF" w14:textId="77777777" w:rsidR="00626B87" w:rsidRPr="00F01099" w:rsidRDefault="00626B87" w:rsidP="00626B87">
      <w:pPr>
        <w:pStyle w:val="ListParagraph"/>
        <w:numPr>
          <w:ilvl w:val="0"/>
          <w:numId w:val="5"/>
        </w:numPr>
        <w:rPr>
          <w:rFonts w:ascii="Arial" w:hAnsi="Arial" w:cs="Arial"/>
        </w:rPr>
      </w:pPr>
      <w:r w:rsidRPr="00F01099">
        <w:rPr>
          <w:rFonts w:ascii="Arial" w:hAnsi="Arial" w:cs="Arial"/>
        </w:rPr>
        <w:t>Good understanding of health and safety and safeguarding practices in an outdoor setting (E)</w:t>
      </w:r>
    </w:p>
    <w:p w14:paraId="120F424D" w14:textId="77777777" w:rsidR="00626B87" w:rsidRPr="00F01099" w:rsidRDefault="00626B87" w:rsidP="00626B87">
      <w:pPr>
        <w:pStyle w:val="ListParagraph"/>
        <w:numPr>
          <w:ilvl w:val="0"/>
          <w:numId w:val="5"/>
        </w:numPr>
        <w:rPr>
          <w:rFonts w:ascii="Arial" w:hAnsi="Arial" w:cs="Arial"/>
        </w:rPr>
      </w:pPr>
      <w:r w:rsidRPr="00F01099">
        <w:rPr>
          <w:rFonts w:ascii="Arial" w:hAnsi="Arial" w:cs="Arial"/>
        </w:rPr>
        <w:t>Experience in evaluating learning experiences and outcomes (D)</w:t>
      </w:r>
    </w:p>
    <w:p w14:paraId="6E6F4409" w14:textId="2AAD29E7" w:rsidR="00626B87" w:rsidRPr="00F01099" w:rsidRDefault="00626B87" w:rsidP="00626B87">
      <w:pPr>
        <w:pStyle w:val="ListParagraph"/>
        <w:numPr>
          <w:ilvl w:val="0"/>
          <w:numId w:val="5"/>
        </w:numPr>
        <w:rPr>
          <w:rFonts w:ascii="Arial" w:hAnsi="Arial" w:cs="Arial"/>
        </w:rPr>
      </w:pPr>
      <w:r w:rsidRPr="00F01099">
        <w:rPr>
          <w:rFonts w:ascii="Arial" w:hAnsi="Arial" w:cs="Arial"/>
        </w:rPr>
        <w:t>Experience in budget management, managing grant applications and writing funding bids (D)</w:t>
      </w:r>
    </w:p>
    <w:p w14:paraId="3D91F2B9" w14:textId="77777777" w:rsidR="00626B87" w:rsidRPr="00F01099" w:rsidRDefault="00626B87" w:rsidP="00626B87">
      <w:pPr>
        <w:pStyle w:val="ListParagraph"/>
        <w:numPr>
          <w:ilvl w:val="0"/>
          <w:numId w:val="5"/>
        </w:numPr>
        <w:rPr>
          <w:rFonts w:ascii="Arial" w:hAnsi="Arial" w:cs="Arial"/>
        </w:rPr>
      </w:pPr>
      <w:r w:rsidRPr="00F01099">
        <w:rPr>
          <w:rFonts w:ascii="Arial" w:hAnsi="Arial" w:cs="Arial"/>
        </w:rPr>
        <w:t>Knowledge of environmental education sector (D)</w:t>
      </w:r>
    </w:p>
    <w:p w14:paraId="23197AF3" w14:textId="77777777" w:rsidR="00626B87" w:rsidRPr="00F01099" w:rsidRDefault="00626B87" w:rsidP="00626B87">
      <w:pPr>
        <w:pStyle w:val="ListParagraph"/>
        <w:ind w:left="1440"/>
        <w:rPr>
          <w:rFonts w:ascii="Arial" w:hAnsi="Arial" w:cs="Arial"/>
        </w:rPr>
      </w:pPr>
    </w:p>
    <w:p w14:paraId="238E8AA8" w14:textId="502D54D0" w:rsidR="00626B87" w:rsidRPr="00F01099" w:rsidRDefault="00626B87" w:rsidP="00626B87">
      <w:pPr>
        <w:rPr>
          <w:rFonts w:ascii="Arial" w:hAnsi="Arial" w:cs="Arial"/>
          <w:sz w:val="22"/>
          <w:szCs w:val="22"/>
        </w:rPr>
      </w:pPr>
      <w:r w:rsidRPr="00F01099">
        <w:rPr>
          <w:rFonts w:ascii="Arial" w:hAnsi="Arial" w:cs="Arial"/>
          <w:sz w:val="22"/>
          <w:szCs w:val="22"/>
        </w:rPr>
        <w:t>Skills and Experience</w:t>
      </w:r>
    </w:p>
    <w:p w14:paraId="2E6A025C" w14:textId="77777777" w:rsidR="00626B87" w:rsidRPr="00F01099" w:rsidRDefault="00626B87" w:rsidP="00626B87">
      <w:pPr>
        <w:pStyle w:val="ListParagraph"/>
        <w:numPr>
          <w:ilvl w:val="0"/>
          <w:numId w:val="6"/>
        </w:numPr>
        <w:rPr>
          <w:rFonts w:ascii="Arial" w:hAnsi="Arial" w:cs="Arial"/>
        </w:rPr>
      </w:pPr>
      <w:r w:rsidRPr="00F01099">
        <w:rPr>
          <w:rFonts w:ascii="Arial" w:hAnsi="Arial" w:cs="Arial"/>
        </w:rPr>
        <w:t>Working in a youth engagement or youth work setting (E)</w:t>
      </w:r>
    </w:p>
    <w:p w14:paraId="33E94728" w14:textId="77777777" w:rsidR="00626B87" w:rsidRPr="00F01099" w:rsidRDefault="00626B87" w:rsidP="00626B87">
      <w:pPr>
        <w:pStyle w:val="ListParagraph"/>
        <w:numPr>
          <w:ilvl w:val="0"/>
          <w:numId w:val="6"/>
        </w:numPr>
        <w:rPr>
          <w:rFonts w:ascii="Arial" w:hAnsi="Arial" w:cs="Arial"/>
        </w:rPr>
      </w:pPr>
      <w:r w:rsidRPr="00F01099">
        <w:rPr>
          <w:rFonts w:ascii="Arial" w:hAnsi="Arial" w:cs="Arial"/>
        </w:rPr>
        <w:t>Organising outdoor visits and resources (E)</w:t>
      </w:r>
    </w:p>
    <w:p w14:paraId="175BAB2A" w14:textId="77777777" w:rsidR="00626B87" w:rsidRPr="00F01099" w:rsidRDefault="00626B87" w:rsidP="00626B87">
      <w:pPr>
        <w:pStyle w:val="ListParagraph"/>
        <w:numPr>
          <w:ilvl w:val="0"/>
          <w:numId w:val="6"/>
        </w:numPr>
        <w:rPr>
          <w:rFonts w:ascii="Arial" w:hAnsi="Arial" w:cs="Arial"/>
        </w:rPr>
      </w:pPr>
      <w:r w:rsidRPr="00F01099">
        <w:rPr>
          <w:rFonts w:ascii="Arial" w:hAnsi="Arial" w:cs="Arial"/>
        </w:rPr>
        <w:t>Writing risk assessments and safety procedure documents (E)</w:t>
      </w:r>
    </w:p>
    <w:p w14:paraId="32C237BC" w14:textId="77777777" w:rsidR="00626B87" w:rsidRPr="00F01099" w:rsidRDefault="00626B87" w:rsidP="00626B87">
      <w:pPr>
        <w:pStyle w:val="ListParagraph"/>
        <w:numPr>
          <w:ilvl w:val="0"/>
          <w:numId w:val="6"/>
        </w:numPr>
        <w:rPr>
          <w:rFonts w:ascii="Arial" w:hAnsi="Arial" w:cs="Arial"/>
        </w:rPr>
      </w:pPr>
      <w:r w:rsidRPr="00F01099">
        <w:rPr>
          <w:rFonts w:ascii="Arial" w:hAnsi="Arial" w:cs="Arial"/>
        </w:rPr>
        <w:t>Ability to support and engage young people (E)</w:t>
      </w:r>
    </w:p>
    <w:p w14:paraId="5FE0FA17" w14:textId="77777777" w:rsidR="00626B87" w:rsidRPr="00F01099" w:rsidRDefault="00626B87" w:rsidP="00626B87">
      <w:pPr>
        <w:pStyle w:val="ListParagraph"/>
        <w:numPr>
          <w:ilvl w:val="0"/>
          <w:numId w:val="6"/>
        </w:numPr>
        <w:rPr>
          <w:rFonts w:ascii="Arial" w:hAnsi="Arial" w:cs="Arial"/>
        </w:rPr>
      </w:pPr>
      <w:r w:rsidRPr="00F01099">
        <w:rPr>
          <w:rFonts w:ascii="Arial" w:hAnsi="Arial" w:cs="Arial"/>
        </w:rPr>
        <w:t>Good team work and communications skills (E)</w:t>
      </w:r>
    </w:p>
    <w:p w14:paraId="54E7398B" w14:textId="77777777" w:rsidR="00626B87" w:rsidRPr="00F01099" w:rsidRDefault="00626B87" w:rsidP="00626B87">
      <w:pPr>
        <w:pStyle w:val="ListParagraph"/>
        <w:numPr>
          <w:ilvl w:val="0"/>
          <w:numId w:val="6"/>
        </w:numPr>
        <w:rPr>
          <w:rFonts w:ascii="Arial" w:hAnsi="Arial" w:cs="Arial"/>
        </w:rPr>
      </w:pPr>
      <w:r w:rsidRPr="00F01099">
        <w:rPr>
          <w:rFonts w:ascii="Arial" w:hAnsi="Arial" w:cs="Arial"/>
        </w:rPr>
        <w:t>Interest and enthusiasm for working within a worker’s cooperative (E)</w:t>
      </w:r>
    </w:p>
    <w:p w14:paraId="459766A2" w14:textId="77777777" w:rsidR="00626B87" w:rsidRPr="00F01099" w:rsidRDefault="00626B87" w:rsidP="00626B87">
      <w:pPr>
        <w:pStyle w:val="ListParagraph"/>
        <w:numPr>
          <w:ilvl w:val="0"/>
          <w:numId w:val="6"/>
        </w:numPr>
        <w:rPr>
          <w:rFonts w:ascii="Arial" w:hAnsi="Arial" w:cs="Arial"/>
        </w:rPr>
      </w:pPr>
      <w:r w:rsidRPr="00F01099">
        <w:rPr>
          <w:rFonts w:ascii="Arial" w:hAnsi="Arial" w:cs="Arial"/>
        </w:rPr>
        <w:lastRenderedPageBreak/>
        <w:t>Experience of working in partnership with a range of community organisations, businesses and local authorities (D)</w:t>
      </w:r>
    </w:p>
    <w:p w14:paraId="727B7D70" w14:textId="1F3AD03C" w:rsidR="00561954" w:rsidRPr="00561954" w:rsidRDefault="00561954" w:rsidP="00561954">
      <w:pPr>
        <w:pStyle w:val="ListParagraph"/>
        <w:numPr>
          <w:ilvl w:val="0"/>
          <w:numId w:val="6"/>
        </w:numPr>
        <w:rPr>
          <w:rFonts w:ascii="Arial" w:hAnsi="Arial" w:cs="Arial"/>
        </w:rPr>
      </w:pPr>
      <w:r>
        <w:rPr>
          <w:rFonts w:ascii="Arial" w:hAnsi="Arial" w:cs="Arial"/>
        </w:rPr>
        <w:t>E</w:t>
      </w:r>
      <w:r w:rsidRPr="00561954">
        <w:rPr>
          <w:rFonts w:ascii="Arial" w:hAnsi="Arial" w:cs="Arial"/>
        </w:rPr>
        <w:t>xperience of working in a community food project (D)</w:t>
      </w:r>
    </w:p>
    <w:p w14:paraId="5C492639" w14:textId="77777777" w:rsidR="00626B87" w:rsidRPr="00F01099" w:rsidRDefault="00626B87" w:rsidP="00626B87">
      <w:pPr>
        <w:pStyle w:val="ListParagraph"/>
        <w:numPr>
          <w:ilvl w:val="0"/>
          <w:numId w:val="6"/>
        </w:numPr>
        <w:rPr>
          <w:rFonts w:ascii="Arial" w:hAnsi="Arial" w:cs="Arial"/>
        </w:rPr>
      </w:pPr>
      <w:r w:rsidRPr="00F01099">
        <w:rPr>
          <w:rFonts w:ascii="Arial" w:hAnsi="Arial" w:cs="Arial"/>
        </w:rPr>
        <w:t>Experience of designing, delivering and evaluating campaign or social action projects (D)</w:t>
      </w:r>
    </w:p>
    <w:p w14:paraId="7D4C3C95" w14:textId="1A8FCDF4" w:rsidR="00626B87" w:rsidRPr="00F01099" w:rsidRDefault="00626B87" w:rsidP="00626B87">
      <w:pPr>
        <w:pStyle w:val="ListParagraph"/>
        <w:numPr>
          <w:ilvl w:val="0"/>
          <w:numId w:val="6"/>
        </w:numPr>
        <w:rPr>
          <w:rFonts w:ascii="Arial" w:hAnsi="Arial" w:cs="Arial"/>
        </w:rPr>
      </w:pPr>
      <w:r w:rsidRPr="00F01099">
        <w:rPr>
          <w:rFonts w:ascii="Arial" w:hAnsi="Arial" w:cs="Arial"/>
        </w:rPr>
        <w:t xml:space="preserve">Good IT skills including </w:t>
      </w:r>
      <w:r w:rsidR="00210F98">
        <w:rPr>
          <w:rFonts w:ascii="Arial" w:hAnsi="Arial" w:cs="Arial"/>
        </w:rPr>
        <w:t>Office</w:t>
      </w:r>
      <w:r w:rsidRPr="00F01099">
        <w:rPr>
          <w:rFonts w:ascii="Arial" w:hAnsi="Arial" w:cs="Arial"/>
        </w:rPr>
        <w:t xml:space="preserve"> programmes, databases and social media (D)</w:t>
      </w:r>
    </w:p>
    <w:p w14:paraId="70BD2533" w14:textId="77777777" w:rsidR="00626B87" w:rsidRPr="00F01099" w:rsidRDefault="00626B87" w:rsidP="00626B87">
      <w:pPr>
        <w:rPr>
          <w:rFonts w:ascii="Arial" w:hAnsi="Arial" w:cs="Arial"/>
          <w:sz w:val="22"/>
          <w:szCs w:val="22"/>
        </w:rPr>
      </w:pPr>
      <w:r w:rsidRPr="00F01099">
        <w:rPr>
          <w:rFonts w:ascii="Arial" w:hAnsi="Arial" w:cs="Arial"/>
          <w:sz w:val="22"/>
          <w:szCs w:val="22"/>
        </w:rPr>
        <w:t xml:space="preserve">Qualifications </w:t>
      </w:r>
    </w:p>
    <w:p w14:paraId="23490626" w14:textId="41B007DE"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Youthwork qualification, coaching/mentoring qualification or equivalent experience (D)</w:t>
      </w:r>
    </w:p>
    <w:p w14:paraId="437D9395" w14:textId="4C325E22"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Outdoor first aid (Minimum 16hrs) (E) (training provided if necessary)</w:t>
      </w:r>
    </w:p>
    <w:p w14:paraId="43938250" w14:textId="43522707" w:rsidR="00626B87" w:rsidRPr="00F01099" w:rsidRDefault="00626B87" w:rsidP="00626B87">
      <w:pPr>
        <w:ind w:left="720"/>
        <w:rPr>
          <w:rFonts w:ascii="Arial" w:hAnsi="Arial" w:cs="Arial"/>
          <w:sz w:val="22"/>
          <w:szCs w:val="22"/>
        </w:rPr>
      </w:pPr>
      <w:r w:rsidRPr="00F01099">
        <w:rPr>
          <w:rFonts w:ascii="Arial" w:eastAsia="Symbol" w:hAnsi="Arial" w:cs="Arial"/>
          <w:sz w:val="22"/>
          <w:szCs w:val="22"/>
        </w:rPr>
        <w:t></w:t>
      </w:r>
      <w:r w:rsidR="00561954">
        <w:rPr>
          <w:rFonts w:ascii="Arial" w:eastAsia="Symbol" w:hAnsi="Arial" w:cs="Arial"/>
          <w:sz w:val="22"/>
          <w:szCs w:val="22"/>
        </w:rPr>
        <w:t xml:space="preserve"> </w:t>
      </w:r>
      <w:r w:rsidRPr="00F01099">
        <w:rPr>
          <w:rFonts w:ascii="Arial" w:hAnsi="Arial" w:cs="Arial"/>
          <w:sz w:val="22"/>
          <w:szCs w:val="22"/>
        </w:rPr>
        <w:t>Management or coaching training (D)</w:t>
      </w:r>
    </w:p>
    <w:p w14:paraId="131704B5" w14:textId="77777777" w:rsidR="00561954" w:rsidRDefault="00561954" w:rsidP="00626B87">
      <w:pPr>
        <w:rPr>
          <w:rFonts w:ascii="Arial" w:hAnsi="Arial" w:cs="Arial"/>
          <w:b/>
          <w:sz w:val="22"/>
          <w:szCs w:val="22"/>
        </w:rPr>
      </w:pPr>
    </w:p>
    <w:p w14:paraId="0CFAFFF9" w14:textId="192A9EB3" w:rsidR="00626B87" w:rsidRPr="00F01099" w:rsidRDefault="00626B87" w:rsidP="00626B87">
      <w:pPr>
        <w:rPr>
          <w:rFonts w:ascii="Arial" w:hAnsi="Arial" w:cs="Arial"/>
          <w:b/>
          <w:sz w:val="22"/>
          <w:szCs w:val="22"/>
        </w:rPr>
      </w:pPr>
      <w:r w:rsidRPr="00F01099">
        <w:rPr>
          <w:rFonts w:ascii="Arial" w:hAnsi="Arial" w:cs="Arial"/>
          <w:b/>
          <w:sz w:val="22"/>
          <w:szCs w:val="22"/>
        </w:rPr>
        <w:t>General</w:t>
      </w:r>
    </w:p>
    <w:p w14:paraId="143A9CD2" w14:textId="77777777" w:rsidR="00626B87" w:rsidRPr="00F01099" w:rsidRDefault="00626B87" w:rsidP="00626B87">
      <w:pPr>
        <w:pStyle w:val="ListParagraph"/>
        <w:numPr>
          <w:ilvl w:val="0"/>
          <w:numId w:val="7"/>
        </w:numPr>
        <w:rPr>
          <w:rFonts w:ascii="Arial" w:hAnsi="Arial" w:cs="Arial"/>
        </w:rPr>
      </w:pPr>
      <w:r w:rsidRPr="00F01099">
        <w:rPr>
          <w:rFonts w:ascii="Arial" w:hAnsi="Arial" w:cs="Arial"/>
        </w:rPr>
        <w:t xml:space="preserve">Satisfactory enhanced DBS disclosure, or willingness to have an Enhanced DBS check carried out through </w:t>
      </w:r>
      <w:proofErr w:type="spellStart"/>
      <w:r w:rsidRPr="00F01099">
        <w:rPr>
          <w:rFonts w:ascii="Arial" w:hAnsi="Arial" w:cs="Arial"/>
        </w:rPr>
        <w:t>Organiclea</w:t>
      </w:r>
      <w:proofErr w:type="spellEnd"/>
      <w:r w:rsidRPr="00F01099">
        <w:rPr>
          <w:rFonts w:ascii="Arial" w:hAnsi="Arial" w:cs="Arial"/>
        </w:rPr>
        <w:t xml:space="preserve"> if needed</w:t>
      </w:r>
    </w:p>
    <w:p w14:paraId="279EE1F5" w14:textId="77777777" w:rsidR="00626B87" w:rsidRPr="00F01099" w:rsidRDefault="00626B87" w:rsidP="00626B87">
      <w:pPr>
        <w:pStyle w:val="ListParagraph"/>
        <w:numPr>
          <w:ilvl w:val="0"/>
          <w:numId w:val="7"/>
        </w:numPr>
        <w:rPr>
          <w:rFonts w:ascii="Arial" w:hAnsi="Arial" w:cs="Arial"/>
        </w:rPr>
      </w:pPr>
      <w:r w:rsidRPr="00F01099">
        <w:rPr>
          <w:rFonts w:ascii="Arial" w:hAnsi="Arial" w:cs="Arial"/>
        </w:rPr>
        <w:t>Open to flexible working</w:t>
      </w:r>
    </w:p>
    <w:p w14:paraId="154F3A4A" w14:textId="77777777" w:rsidR="00626B87" w:rsidRPr="00F01099" w:rsidRDefault="00626B87" w:rsidP="00626B87">
      <w:pPr>
        <w:pStyle w:val="ListParagraph"/>
        <w:numPr>
          <w:ilvl w:val="0"/>
          <w:numId w:val="7"/>
        </w:numPr>
        <w:rPr>
          <w:rFonts w:ascii="Arial" w:hAnsi="Arial" w:cs="Arial"/>
        </w:rPr>
      </w:pPr>
      <w:r w:rsidRPr="00F01099">
        <w:rPr>
          <w:rFonts w:ascii="Arial" w:hAnsi="Arial" w:cs="Arial"/>
        </w:rPr>
        <w:t xml:space="preserve">Empathy with the aims and values of The Ernest Cook Trust and #iwill and the values and vision of </w:t>
      </w:r>
      <w:proofErr w:type="spellStart"/>
      <w:r w:rsidRPr="00F01099">
        <w:rPr>
          <w:rFonts w:ascii="Arial" w:hAnsi="Arial" w:cs="Arial"/>
        </w:rPr>
        <w:t>Organiclea</w:t>
      </w:r>
      <w:proofErr w:type="spellEnd"/>
      <w:r w:rsidRPr="00F01099">
        <w:rPr>
          <w:rFonts w:ascii="Arial" w:hAnsi="Arial" w:cs="Arial"/>
        </w:rPr>
        <w:t>.</w:t>
      </w:r>
    </w:p>
    <w:p w14:paraId="1B7BEAE6" w14:textId="77777777" w:rsidR="00626B87" w:rsidRPr="00F01099" w:rsidRDefault="00626B87" w:rsidP="00626B87">
      <w:pPr>
        <w:pStyle w:val="paragraphscxw40900873bcx2"/>
        <w:spacing w:before="2" w:after="2"/>
        <w:textAlignment w:val="baseline"/>
        <w:rPr>
          <w:rFonts w:ascii="Arial" w:hAnsi="Arial" w:cs="Arial"/>
          <w:sz w:val="22"/>
          <w:szCs w:val="22"/>
        </w:rPr>
      </w:pPr>
      <w:r w:rsidRPr="00F01099">
        <w:rPr>
          <w:rStyle w:val="normaltextrunscxw40900873bcx2"/>
          <w:rFonts w:ascii="Arial" w:hAnsi="Arial" w:cs="Arial"/>
          <w:b/>
          <w:bCs/>
          <w:sz w:val="22"/>
          <w:szCs w:val="22"/>
        </w:rPr>
        <w:t>The detail:</w:t>
      </w:r>
      <w:r w:rsidRPr="00F01099">
        <w:rPr>
          <w:rStyle w:val="normaltextrunscxw40900873bcx2"/>
          <w:rFonts w:ascii="Arial" w:hAnsi="Arial" w:cs="Arial"/>
          <w:sz w:val="22"/>
          <w:szCs w:val="22"/>
        </w:rPr>
        <w:t> </w:t>
      </w:r>
      <w:r w:rsidRPr="00F01099">
        <w:rPr>
          <w:rStyle w:val="eopscxw40900873bcx2"/>
          <w:rFonts w:ascii="Arial" w:hAnsi="Arial" w:cs="Arial"/>
          <w:sz w:val="22"/>
          <w:szCs w:val="22"/>
        </w:rPr>
        <w:t> </w:t>
      </w:r>
    </w:p>
    <w:p w14:paraId="7BEF2E00" w14:textId="77777777" w:rsidR="00626B87" w:rsidRPr="00F01099" w:rsidRDefault="00626B87" w:rsidP="00626B87">
      <w:pPr>
        <w:pStyle w:val="paragraphscxw40900873bcx2"/>
        <w:numPr>
          <w:ilvl w:val="0"/>
          <w:numId w:val="9"/>
        </w:numPr>
        <w:spacing w:before="2" w:after="2"/>
        <w:textAlignment w:val="baseline"/>
        <w:rPr>
          <w:rFonts w:ascii="Arial" w:hAnsi="Arial" w:cs="Arial"/>
          <w:sz w:val="22"/>
          <w:szCs w:val="22"/>
        </w:rPr>
      </w:pPr>
      <w:r w:rsidRPr="00F01099">
        <w:rPr>
          <w:rStyle w:val="normaltextrunscxw40900873bcx2"/>
          <w:rFonts w:ascii="Arial" w:hAnsi="Arial" w:cs="Arial"/>
          <w:b/>
          <w:bCs/>
          <w:sz w:val="22"/>
          <w:szCs w:val="22"/>
        </w:rPr>
        <w:t>Hours:</w:t>
      </w:r>
      <w:r w:rsidRPr="00F01099">
        <w:rPr>
          <w:rStyle w:val="normaltextrunscxw40900873bcx2"/>
          <w:rFonts w:ascii="Arial" w:hAnsi="Arial" w:cs="Arial"/>
          <w:sz w:val="22"/>
          <w:szCs w:val="22"/>
        </w:rPr>
        <w:t xml:space="preserve"> The role is for 3 days per week, with some flexibility around working days. There is likely to be occasional weekend work involved.</w:t>
      </w:r>
      <w:r w:rsidRPr="00F01099">
        <w:rPr>
          <w:rStyle w:val="eopscxw40900873bcx2"/>
          <w:rFonts w:ascii="Arial" w:hAnsi="Arial" w:cs="Arial"/>
          <w:sz w:val="22"/>
          <w:szCs w:val="22"/>
        </w:rPr>
        <w:t> </w:t>
      </w:r>
    </w:p>
    <w:p w14:paraId="21C4BBE6" w14:textId="77777777" w:rsidR="00626B87" w:rsidRPr="00F01099" w:rsidRDefault="00626B87" w:rsidP="00626B87">
      <w:pPr>
        <w:pStyle w:val="paragraphscxw40900873bcx2"/>
        <w:numPr>
          <w:ilvl w:val="0"/>
          <w:numId w:val="9"/>
        </w:numPr>
        <w:spacing w:before="2" w:after="2"/>
        <w:textAlignment w:val="baseline"/>
        <w:rPr>
          <w:rFonts w:ascii="Arial" w:hAnsi="Arial" w:cs="Arial"/>
          <w:sz w:val="22"/>
          <w:szCs w:val="22"/>
        </w:rPr>
      </w:pPr>
      <w:r w:rsidRPr="00F01099">
        <w:rPr>
          <w:rStyle w:val="normaltextrunscxw40900873bcx2"/>
          <w:rFonts w:ascii="Arial" w:hAnsi="Arial" w:cs="Arial"/>
          <w:b/>
          <w:bCs/>
          <w:sz w:val="22"/>
          <w:szCs w:val="22"/>
        </w:rPr>
        <w:t xml:space="preserve">Salary: </w:t>
      </w:r>
      <w:r w:rsidRPr="00F01099">
        <w:rPr>
          <w:rStyle w:val="normaltextrunscxw40900873bcx2"/>
          <w:rFonts w:ascii="Arial" w:hAnsi="Arial" w:cs="Arial"/>
          <w:sz w:val="22"/>
          <w:szCs w:val="22"/>
        </w:rPr>
        <w:t xml:space="preserve">£25,480 per annum pro rata (based on a </w:t>
      </w:r>
      <w:r w:rsidRPr="00F01099">
        <w:rPr>
          <w:rStyle w:val="contextualspellingandgrammarerrorscxw40900873bcx2"/>
          <w:rFonts w:ascii="Arial" w:hAnsi="Arial" w:cs="Arial"/>
          <w:sz w:val="22"/>
          <w:szCs w:val="22"/>
        </w:rPr>
        <w:t>35 hour</w:t>
      </w:r>
      <w:r w:rsidRPr="00F01099">
        <w:rPr>
          <w:rStyle w:val="normaltextrunscxw40900873bcx2"/>
          <w:rFonts w:ascii="Arial" w:hAnsi="Arial" w:cs="Arial"/>
          <w:sz w:val="22"/>
          <w:szCs w:val="22"/>
        </w:rPr>
        <w:t xml:space="preserve"> week)</w:t>
      </w:r>
      <w:r w:rsidRPr="00F01099">
        <w:rPr>
          <w:rStyle w:val="eopscxw40900873bcx2"/>
          <w:rFonts w:ascii="Arial" w:hAnsi="Arial" w:cs="Arial"/>
          <w:sz w:val="22"/>
          <w:szCs w:val="22"/>
        </w:rPr>
        <w:t> </w:t>
      </w:r>
    </w:p>
    <w:p w14:paraId="136930D0" w14:textId="429553E1" w:rsidR="00626B87" w:rsidRPr="00F01099" w:rsidRDefault="00626B87" w:rsidP="00626B87">
      <w:pPr>
        <w:pStyle w:val="paragraphscxw40900873bcx2"/>
        <w:numPr>
          <w:ilvl w:val="0"/>
          <w:numId w:val="9"/>
        </w:numPr>
        <w:spacing w:before="2" w:after="2"/>
        <w:textAlignment w:val="baseline"/>
        <w:rPr>
          <w:rStyle w:val="normaltextrunscxw40900873bcx2"/>
          <w:rFonts w:ascii="Arial" w:hAnsi="Arial" w:cs="Arial"/>
          <w:sz w:val="22"/>
          <w:szCs w:val="22"/>
        </w:rPr>
      </w:pPr>
      <w:r w:rsidRPr="00F01099">
        <w:rPr>
          <w:rStyle w:val="normaltextrunscxw40900873bcx2"/>
          <w:rFonts w:ascii="Arial" w:hAnsi="Arial" w:cs="Arial"/>
          <w:b/>
          <w:bCs/>
          <w:sz w:val="22"/>
          <w:szCs w:val="22"/>
        </w:rPr>
        <w:t>Contract length:</w:t>
      </w:r>
      <w:r w:rsidRPr="00F01099">
        <w:rPr>
          <w:rStyle w:val="normaltextrunscxw40900873bcx2"/>
          <w:rFonts w:ascii="Arial" w:hAnsi="Arial" w:cs="Arial"/>
          <w:sz w:val="22"/>
          <w:szCs w:val="22"/>
        </w:rPr>
        <w:t xml:space="preserve"> This is a permanent contract subject to a </w:t>
      </w:r>
      <w:r w:rsidRPr="00F01099">
        <w:rPr>
          <w:rStyle w:val="contextualspellingandgrammarerrorscxw40900873bcx2"/>
          <w:rFonts w:ascii="Arial" w:hAnsi="Arial" w:cs="Arial"/>
          <w:sz w:val="22"/>
          <w:szCs w:val="22"/>
        </w:rPr>
        <w:t>7 month</w:t>
      </w:r>
      <w:r w:rsidRPr="00F01099">
        <w:rPr>
          <w:rStyle w:val="normaltextrunscxw40900873bcx2"/>
          <w:rFonts w:ascii="Arial" w:hAnsi="Arial" w:cs="Arial"/>
          <w:sz w:val="22"/>
          <w:szCs w:val="22"/>
        </w:rPr>
        <w:t xml:space="preserve"> probationary period for coop membership. This role is match funded by </w:t>
      </w:r>
      <w:r w:rsidRPr="00F01099">
        <w:rPr>
          <w:rFonts w:ascii="Arial" w:hAnsi="Arial" w:cs="Arial"/>
          <w:sz w:val="22"/>
          <w:szCs w:val="22"/>
        </w:rPr>
        <w:t>#iwill and</w:t>
      </w:r>
      <w:r w:rsidRPr="00F01099">
        <w:rPr>
          <w:rStyle w:val="normaltextrunscxw40900873bcx2"/>
          <w:rFonts w:ascii="Arial" w:hAnsi="Arial" w:cs="Arial"/>
          <w:sz w:val="22"/>
          <w:szCs w:val="22"/>
        </w:rPr>
        <w:t xml:space="preserve"> E</w:t>
      </w:r>
      <w:r w:rsidR="00184F97">
        <w:rPr>
          <w:rStyle w:val="normaltextrunscxw40900873bcx2"/>
          <w:rFonts w:ascii="Arial" w:hAnsi="Arial" w:cs="Arial"/>
          <w:sz w:val="22"/>
          <w:szCs w:val="22"/>
        </w:rPr>
        <w:t xml:space="preserve">rnest </w:t>
      </w:r>
      <w:r w:rsidRPr="00F01099">
        <w:rPr>
          <w:rStyle w:val="normaltextrunscxw40900873bcx2"/>
          <w:rFonts w:ascii="Arial" w:hAnsi="Arial" w:cs="Arial"/>
          <w:sz w:val="22"/>
          <w:szCs w:val="22"/>
        </w:rPr>
        <w:t>C</w:t>
      </w:r>
      <w:r w:rsidR="00184F97">
        <w:rPr>
          <w:rStyle w:val="normaltextrunscxw40900873bcx2"/>
          <w:rFonts w:ascii="Arial" w:hAnsi="Arial" w:cs="Arial"/>
          <w:sz w:val="22"/>
          <w:szCs w:val="22"/>
        </w:rPr>
        <w:t xml:space="preserve">ook </w:t>
      </w:r>
      <w:r w:rsidRPr="00F01099">
        <w:rPr>
          <w:rStyle w:val="normaltextrunscxw40900873bcx2"/>
          <w:rFonts w:ascii="Arial" w:hAnsi="Arial" w:cs="Arial"/>
          <w:sz w:val="22"/>
          <w:szCs w:val="22"/>
        </w:rPr>
        <w:t>T</w:t>
      </w:r>
      <w:r w:rsidR="00184F97">
        <w:rPr>
          <w:rStyle w:val="normaltextrunscxw40900873bcx2"/>
          <w:rFonts w:ascii="Arial" w:hAnsi="Arial" w:cs="Arial"/>
          <w:sz w:val="22"/>
          <w:szCs w:val="22"/>
        </w:rPr>
        <w:t>rust</w:t>
      </w:r>
      <w:r w:rsidRPr="00F01099">
        <w:rPr>
          <w:rStyle w:val="normaltextrunscxw40900873bcx2"/>
          <w:rFonts w:ascii="Arial" w:hAnsi="Arial" w:cs="Arial"/>
          <w:sz w:val="22"/>
          <w:szCs w:val="22"/>
        </w:rPr>
        <w:t xml:space="preserve"> for 2.5 years, so after this period the role will need to evolve to fit future funding.</w:t>
      </w:r>
    </w:p>
    <w:p w14:paraId="45824F43" w14:textId="77777777" w:rsidR="00626B87" w:rsidRPr="00F01099" w:rsidRDefault="00626B87" w:rsidP="00626B87">
      <w:pPr>
        <w:pStyle w:val="paragraphscxw40900873bcx2"/>
        <w:numPr>
          <w:ilvl w:val="0"/>
          <w:numId w:val="9"/>
        </w:numPr>
        <w:spacing w:before="2" w:after="2"/>
        <w:textAlignment w:val="baseline"/>
        <w:rPr>
          <w:rFonts w:ascii="Arial" w:hAnsi="Arial" w:cs="Arial"/>
          <w:sz w:val="22"/>
          <w:szCs w:val="22"/>
        </w:rPr>
      </w:pPr>
      <w:r w:rsidRPr="00F01099">
        <w:rPr>
          <w:rStyle w:val="normaltextrunscxw40900873bcx2"/>
          <w:rFonts w:ascii="Arial" w:hAnsi="Arial" w:cs="Arial"/>
          <w:b/>
          <w:bCs/>
          <w:sz w:val="22"/>
          <w:szCs w:val="22"/>
        </w:rPr>
        <w:t xml:space="preserve">Responsible to: </w:t>
      </w:r>
      <w:proofErr w:type="spellStart"/>
      <w:r w:rsidRPr="00F01099">
        <w:rPr>
          <w:rStyle w:val="spellingerrorscxw40900873bcx2"/>
          <w:rFonts w:ascii="Arial" w:hAnsi="Arial" w:cs="Arial"/>
          <w:sz w:val="22"/>
          <w:szCs w:val="22"/>
        </w:rPr>
        <w:t>OrganicLea</w:t>
      </w:r>
      <w:proofErr w:type="spellEnd"/>
      <w:r w:rsidRPr="00F01099">
        <w:rPr>
          <w:rStyle w:val="normaltextrunscxw40900873bcx2"/>
          <w:rFonts w:ascii="Arial" w:hAnsi="Arial" w:cs="Arial"/>
          <w:sz w:val="22"/>
          <w:szCs w:val="22"/>
        </w:rPr>
        <w:t xml:space="preserve"> Workers’ Cooperative</w:t>
      </w:r>
      <w:r w:rsidRPr="00F01099">
        <w:rPr>
          <w:rStyle w:val="eopscxw40900873bcx2"/>
          <w:rFonts w:ascii="Arial" w:hAnsi="Arial" w:cs="Arial"/>
          <w:sz w:val="22"/>
          <w:szCs w:val="22"/>
        </w:rPr>
        <w:t> </w:t>
      </w:r>
    </w:p>
    <w:p w14:paraId="3327A3EB" w14:textId="77777777" w:rsidR="00626B87" w:rsidRPr="00F01099" w:rsidRDefault="00626B87" w:rsidP="00626B87">
      <w:pPr>
        <w:pStyle w:val="paragraphscxw40900873bcx2"/>
        <w:numPr>
          <w:ilvl w:val="0"/>
          <w:numId w:val="9"/>
        </w:numPr>
        <w:spacing w:before="2" w:after="2"/>
        <w:textAlignment w:val="baseline"/>
        <w:rPr>
          <w:rFonts w:ascii="Arial" w:hAnsi="Arial" w:cs="Arial"/>
          <w:sz w:val="22"/>
          <w:szCs w:val="22"/>
        </w:rPr>
      </w:pPr>
      <w:r w:rsidRPr="00F01099">
        <w:rPr>
          <w:rStyle w:val="normaltextrunscxw40900873bcx2"/>
          <w:rFonts w:ascii="Arial" w:hAnsi="Arial" w:cs="Arial"/>
          <w:b/>
          <w:bCs/>
          <w:sz w:val="22"/>
          <w:szCs w:val="22"/>
        </w:rPr>
        <w:t xml:space="preserve">Location: </w:t>
      </w:r>
      <w:r w:rsidRPr="00F01099">
        <w:rPr>
          <w:rStyle w:val="normaltextrunscxw40900873bcx2"/>
          <w:rFonts w:ascii="Arial" w:hAnsi="Arial" w:cs="Arial"/>
          <w:sz w:val="22"/>
          <w:szCs w:val="22"/>
        </w:rPr>
        <w:t xml:space="preserve">The base for project administration can be </w:t>
      </w:r>
      <w:proofErr w:type="spellStart"/>
      <w:r w:rsidRPr="00F01099">
        <w:rPr>
          <w:rStyle w:val="spellingerrorscxw40900873bcx2"/>
          <w:rFonts w:ascii="Arial" w:hAnsi="Arial" w:cs="Arial"/>
          <w:sz w:val="22"/>
          <w:szCs w:val="22"/>
        </w:rPr>
        <w:t>Hawkwood</w:t>
      </w:r>
      <w:proofErr w:type="spellEnd"/>
      <w:r w:rsidRPr="00F01099">
        <w:rPr>
          <w:rStyle w:val="normaltextrunscxw40900873bcx2"/>
          <w:rFonts w:ascii="Arial" w:hAnsi="Arial" w:cs="Arial"/>
          <w:sz w:val="22"/>
          <w:szCs w:val="22"/>
        </w:rPr>
        <w:t xml:space="preserve"> Community Plant Nursery and at our office at the Hornbeam Centre in Walthamstow.</w:t>
      </w:r>
      <w:r w:rsidRPr="00F01099">
        <w:rPr>
          <w:rStyle w:val="eopscxw40900873bcx2"/>
          <w:rFonts w:ascii="Arial" w:hAnsi="Arial" w:cs="Arial"/>
          <w:sz w:val="22"/>
          <w:szCs w:val="22"/>
        </w:rPr>
        <w:t> </w:t>
      </w:r>
    </w:p>
    <w:p w14:paraId="12C83B67" w14:textId="77777777" w:rsidR="00626B87" w:rsidRPr="00F01099" w:rsidRDefault="00626B87" w:rsidP="00626B87">
      <w:pPr>
        <w:pStyle w:val="paragraphscxw40900873bcx2"/>
        <w:spacing w:before="2" w:after="2"/>
        <w:textAlignment w:val="baseline"/>
        <w:rPr>
          <w:rStyle w:val="normaltextrunscxw40900873bcx2"/>
          <w:rFonts w:ascii="Arial" w:hAnsi="Arial" w:cs="Arial"/>
          <w:sz w:val="22"/>
          <w:szCs w:val="22"/>
        </w:rPr>
      </w:pPr>
    </w:p>
    <w:p w14:paraId="269B8768" w14:textId="77777777" w:rsidR="00626B87" w:rsidRPr="00F01099" w:rsidRDefault="00626B87" w:rsidP="00626B87">
      <w:pPr>
        <w:pStyle w:val="paragraphscxw40900873bcx2"/>
        <w:spacing w:before="2" w:after="2"/>
        <w:textAlignment w:val="baseline"/>
        <w:rPr>
          <w:rFonts w:ascii="Arial" w:hAnsi="Arial" w:cs="Arial"/>
          <w:sz w:val="22"/>
          <w:szCs w:val="22"/>
        </w:rPr>
      </w:pPr>
      <w:r w:rsidRPr="00F01099">
        <w:rPr>
          <w:rStyle w:val="normaltextrunscxw40900873bcx2"/>
          <w:rFonts w:ascii="Arial" w:hAnsi="Arial" w:cs="Arial"/>
          <w:sz w:val="22"/>
          <w:szCs w:val="22"/>
        </w:rPr>
        <w:t> Successful appointment to the role will be subject to satisfactory references and will require a Disclosure and Barring service disclosure. </w:t>
      </w:r>
      <w:r w:rsidRPr="00F01099">
        <w:rPr>
          <w:rStyle w:val="eopscxw40900873bcx2"/>
          <w:rFonts w:ascii="Arial" w:hAnsi="Arial" w:cs="Arial"/>
          <w:sz w:val="22"/>
          <w:szCs w:val="22"/>
        </w:rPr>
        <w:t> </w:t>
      </w:r>
    </w:p>
    <w:p w14:paraId="37A661F8" w14:textId="77777777" w:rsidR="00626B87" w:rsidRPr="00F01099" w:rsidRDefault="00626B87" w:rsidP="00626B87">
      <w:pPr>
        <w:pStyle w:val="paragraphscxw40900873bcx2"/>
        <w:spacing w:before="2" w:after="2"/>
        <w:textAlignment w:val="baseline"/>
        <w:rPr>
          <w:rStyle w:val="normaltextrunscxw40900873bcx2"/>
          <w:rFonts w:ascii="Arial" w:hAnsi="Arial" w:cs="Arial"/>
          <w:sz w:val="22"/>
          <w:szCs w:val="22"/>
        </w:rPr>
      </w:pPr>
    </w:p>
    <w:p w14:paraId="050941FC" w14:textId="77777777" w:rsidR="00626B87" w:rsidRPr="00F01099" w:rsidRDefault="00626B87" w:rsidP="00626B87">
      <w:pPr>
        <w:pStyle w:val="paragraphscxw40900873bcx2"/>
        <w:spacing w:before="2" w:after="2"/>
        <w:textAlignment w:val="baseline"/>
        <w:rPr>
          <w:rFonts w:ascii="Arial" w:hAnsi="Arial" w:cs="Arial"/>
          <w:sz w:val="22"/>
          <w:szCs w:val="22"/>
        </w:rPr>
      </w:pPr>
      <w:r w:rsidRPr="00F01099">
        <w:rPr>
          <w:rStyle w:val="normaltextrunscxw40900873bcx2"/>
          <w:rFonts w:ascii="Arial" w:hAnsi="Arial" w:cs="Arial"/>
          <w:sz w:val="22"/>
          <w:szCs w:val="22"/>
        </w:rPr>
        <w:t>We particularly welcome applications from people with disabilities, BAME community members, LGBTQIA+ people and people without university degrees. We have a commitment to become a Disability Confident employer. </w:t>
      </w:r>
      <w:r w:rsidRPr="00F01099">
        <w:rPr>
          <w:rStyle w:val="eopscxw40900873bcx2"/>
          <w:rFonts w:ascii="Arial" w:hAnsi="Arial" w:cs="Arial"/>
          <w:sz w:val="22"/>
          <w:szCs w:val="22"/>
        </w:rPr>
        <w:t> </w:t>
      </w:r>
    </w:p>
    <w:p w14:paraId="4F3520AF" w14:textId="77777777" w:rsidR="00626B87" w:rsidRPr="00F01099" w:rsidRDefault="00626B87" w:rsidP="00626B87">
      <w:pPr>
        <w:pStyle w:val="paragraphscxw40900873bcx2"/>
        <w:spacing w:before="2" w:after="2"/>
        <w:textAlignment w:val="baseline"/>
        <w:rPr>
          <w:rStyle w:val="normaltextrunscxw40900873bcx2"/>
          <w:rFonts w:ascii="Arial" w:hAnsi="Arial" w:cs="Arial"/>
          <w:b/>
          <w:bCs/>
          <w:sz w:val="22"/>
          <w:szCs w:val="22"/>
        </w:rPr>
      </w:pPr>
    </w:p>
    <w:p w14:paraId="4433C5FF" w14:textId="77777777" w:rsidR="00626B87" w:rsidRPr="00F01099" w:rsidRDefault="00626B87" w:rsidP="00626B87">
      <w:pPr>
        <w:pStyle w:val="paragraphscxw40900873bcx2"/>
        <w:spacing w:before="2" w:after="2"/>
        <w:textAlignment w:val="baseline"/>
        <w:rPr>
          <w:rFonts w:ascii="Arial" w:hAnsi="Arial" w:cs="Arial"/>
          <w:sz w:val="22"/>
          <w:szCs w:val="22"/>
        </w:rPr>
      </w:pPr>
      <w:r w:rsidRPr="00F01099">
        <w:rPr>
          <w:rStyle w:val="normaltextrunscxw40900873bcx2"/>
          <w:rFonts w:ascii="Arial" w:hAnsi="Arial" w:cs="Arial"/>
          <w:b/>
          <w:bCs/>
          <w:sz w:val="22"/>
          <w:szCs w:val="22"/>
        </w:rPr>
        <w:t>How to apply: </w:t>
      </w:r>
      <w:r w:rsidRPr="00F01099">
        <w:rPr>
          <w:rStyle w:val="eopscxw40900873bcx2"/>
          <w:rFonts w:ascii="Arial" w:hAnsi="Arial" w:cs="Arial"/>
          <w:sz w:val="22"/>
          <w:szCs w:val="22"/>
        </w:rPr>
        <w:t> </w:t>
      </w:r>
    </w:p>
    <w:p w14:paraId="113F9B1C" w14:textId="751C58C3" w:rsidR="00626B87" w:rsidRPr="00F01099" w:rsidRDefault="00626B87" w:rsidP="00626B87">
      <w:pPr>
        <w:pStyle w:val="paragraphscxw40900873bcx2"/>
        <w:numPr>
          <w:ilvl w:val="0"/>
          <w:numId w:val="8"/>
        </w:numPr>
        <w:spacing w:before="2" w:after="2"/>
        <w:ind w:left="0" w:firstLine="0"/>
        <w:textAlignment w:val="baseline"/>
        <w:rPr>
          <w:rFonts w:ascii="Arial" w:hAnsi="Arial" w:cs="Arial"/>
          <w:sz w:val="22"/>
          <w:szCs w:val="22"/>
        </w:rPr>
      </w:pPr>
      <w:r w:rsidRPr="00F01099">
        <w:rPr>
          <w:rStyle w:val="normaltextrunscxw40900873bcx2"/>
          <w:rFonts w:ascii="Arial" w:hAnsi="Arial" w:cs="Arial"/>
          <w:sz w:val="22"/>
          <w:szCs w:val="22"/>
        </w:rPr>
        <w:t>Please read the above role responsibilities and person specification carefully</w:t>
      </w:r>
      <w:r w:rsidR="00561954">
        <w:rPr>
          <w:rStyle w:val="normaltextrunscxw40900873bcx2"/>
          <w:rFonts w:ascii="Arial" w:hAnsi="Arial" w:cs="Arial"/>
          <w:sz w:val="22"/>
          <w:szCs w:val="22"/>
        </w:rPr>
        <w:t>.</w:t>
      </w:r>
      <w:r w:rsidRPr="00F01099">
        <w:rPr>
          <w:rStyle w:val="normaltextrunscxw40900873bcx2"/>
          <w:rFonts w:ascii="Arial" w:hAnsi="Arial" w:cs="Arial"/>
          <w:sz w:val="22"/>
          <w:szCs w:val="22"/>
        </w:rPr>
        <w:t> </w:t>
      </w:r>
      <w:r w:rsidRPr="00F01099">
        <w:rPr>
          <w:rStyle w:val="eopscxw40900873bcx2"/>
          <w:rFonts w:ascii="Arial" w:hAnsi="Arial" w:cs="Arial"/>
          <w:sz w:val="22"/>
          <w:szCs w:val="22"/>
        </w:rPr>
        <w:t> </w:t>
      </w:r>
    </w:p>
    <w:p w14:paraId="502E41FC" w14:textId="77777777" w:rsidR="00626B87" w:rsidRPr="00F01099" w:rsidRDefault="00626B87" w:rsidP="00626B87">
      <w:pPr>
        <w:pStyle w:val="paragraphscxw40900873bcx2"/>
        <w:numPr>
          <w:ilvl w:val="0"/>
          <w:numId w:val="8"/>
        </w:numPr>
        <w:spacing w:before="2" w:after="2"/>
        <w:ind w:left="0" w:firstLine="0"/>
        <w:textAlignment w:val="baseline"/>
        <w:rPr>
          <w:rFonts w:ascii="Arial" w:hAnsi="Arial" w:cs="Arial"/>
          <w:sz w:val="22"/>
          <w:szCs w:val="22"/>
        </w:rPr>
      </w:pPr>
      <w:r w:rsidRPr="00F01099">
        <w:rPr>
          <w:rStyle w:val="normaltextrunscxw40900873bcx2"/>
          <w:rFonts w:ascii="Arial" w:hAnsi="Arial" w:cs="Arial"/>
          <w:color w:val="000000"/>
          <w:sz w:val="22"/>
          <w:szCs w:val="22"/>
        </w:rPr>
        <w:t xml:space="preserve">Please follow separate ‘How to apply’ document for information on how to apply. This can also be found on the website at </w:t>
      </w:r>
      <w:hyperlink r:id="rId9" w:tgtFrame="_blank" w:history="1">
        <w:r w:rsidRPr="00F01099">
          <w:rPr>
            <w:rStyle w:val="normaltextrunscxw40900873bcx2"/>
            <w:rFonts w:ascii="Arial" w:hAnsi="Arial" w:cs="Arial"/>
            <w:color w:val="000000"/>
            <w:sz w:val="22"/>
            <w:szCs w:val="22"/>
            <w:u w:val="single"/>
          </w:rPr>
          <w:t>https://www.organiclea.org.uk/</w:t>
        </w:r>
      </w:hyperlink>
      <w:r w:rsidRPr="00F01099">
        <w:rPr>
          <w:rStyle w:val="normaltextrunscxw40900873bcx2"/>
          <w:rFonts w:ascii="Arial" w:hAnsi="Arial" w:cs="Arial"/>
          <w:color w:val="000000"/>
          <w:sz w:val="22"/>
          <w:szCs w:val="22"/>
        </w:rPr>
        <w:t>. </w:t>
      </w:r>
      <w:r w:rsidRPr="00F01099">
        <w:rPr>
          <w:rStyle w:val="eopscxw40900873bcx2"/>
          <w:rFonts w:ascii="Arial" w:hAnsi="Arial" w:cs="Arial"/>
          <w:color w:val="000000"/>
          <w:sz w:val="22"/>
          <w:szCs w:val="22"/>
        </w:rPr>
        <w:t> </w:t>
      </w:r>
    </w:p>
    <w:p w14:paraId="19A63EF6" w14:textId="77777777" w:rsidR="00626B87" w:rsidRPr="00F01099" w:rsidRDefault="00626B87" w:rsidP="00626B87">
      <w:pPr>
        <w:pStyle w:val="paragraphscxw40900873bcx2"/>
        <w:spacing w:before="2" w:after="2"/>
        <w:textAlignment w:val="baseline"/>
        <w:rPr>
          <w:rStyle w:val="normaltextrunscxw40900873bcx2"/>
          <w:rFonts w:ascii="Arial" w:hAnsi="Arial" w:cs="Arial"/>
          <w:color w:val="000000"/>
          <w:sz w:val="22"/>
          <w:szCs w:val="22"/>
        </w:rPr>
      </w:pPr>
    </w:p>
    <w:p w14:paraId="19CA11C0" w14:textId="144F70A4" w:rsidR="00626B87" w:rsidRPr="00F01099" w:rsidRDefault="00626B87" w:rsidP="00626B87">
      <w:pPr>
        <w:pStyle w:val="paragraphscxw40900873bcx2"/>
        <w:spacing w:before="2" w:after="2"/>
        <w:textAlignment w:val="baseline"/>
        <w:rPr>
          <w:rStyle w:val="normaltextrunscxw40900873bcx2"/>
          <w:rFonts w:ascii="Arial" w:hAnsi="Arial" w:cs="Arial"/>
          <w:color w:val="000000"/>
          <w:sz w:val="22"/>
          <w:szCs w:val="22"/>
        </w:rPr>
      </w:pPr>
      <w:r w:rsidRPr="00F01099">
        <w:rPr>
          <w:rStyle w:val="normaltextrunscxw40900873bcx2"/>
          <w:rFonts w:ascii="Arial" w:hAnsi="Arial" w:cs="Arial"/>
          <w:color w:val="000000"/>
          <w:sz w:val="22"/>
          <w:szCs w:val="22"/>
        </w:rPr>
        <w:t xml:space="preserve">You can contact Marlon about the application process by email on </w:t>
      </w:r>
      <w:hyperlink r:id="rId10" w:tgtFrame="_blank" w:history="1">
        <w:r w:rsidRPr="00F01099">
          <w:rPr>
            <w:rStyle w:val="normaltextrunscxw40900873bcx2"/>
            <w:rFonts w:ascii="Arial" w:hAnsi="Arial" w:cs="Arial"/>
            <w:color w:val="000000"/>
            <w:sz w:val="22"/>
            <w:szCs w:val="22"/>
            <w:u w:val="single"/>
          </w:rPr>
          <w:t>marlon@organiclea.org.uk</w:t>
        </w:r>
      </w:hyperlink>
      <w:r w:rsidRPr="00F01099">
        <w:rPr>
          <w:rStyle w:val="normaltextrunscxw40900873bcx2"/>
          <w:rFonts w:ascii="Arial" w:hAnsi="Arial" w:cs="Arial"/>
          <w:color w:val="000000"/>
          <w:sz w:val="22"/>
          <w:szCs w:val="22"/>
        </w:rPr>
        <w:t xml:space="preserve">. </w:t>
      </w:r>
    </w:p>
    <w:p w14:paraId="7817B6EF" w14:textId="77777777" w:rsidR="00626B87" w:rsidRPr="00F01099" w:rsidRDefault="00626B87" w:rsidP="00626B87">
      <w:pPr>
        <w:pStyle w:val="paragraphscxw40900873bcx2"/>
        <w:spacing w:before="2" w:after="2"/>
        <w:textAlignment w:val="baseline"/>
        <w:rPr>
          <w:rStyle w:val="normaltextrunscxw40900873bcx2"/>
          <w:rFonts w:ascii="Arial" w:hAnsi="Arial" w:cs="Arial"/>
          <w:color w:val="000000"/>
          <w:sz w:val="22"/>
          <w:szCs w:val="22"/>
        </w:rPr>
      </w:pPr>
    </w:p>
    <w:p w14:paraId="40D1D3E7" w14:textId="5C145D62" w:rsidR="00626B87" w:rsidRPr="00F01099" w:rsidRDefault="00626B87" w:rsidP="00626B87">
      <w:pPr>
        <w:pStyle w:val="paragraphscxw40900873bcx2"/>
        <w:spacing w:before="2" w:after="2"/>
        <w:textAlignment w:val="baseline"/>
        <w:rPr>
          <w:rFonts w:ascii="Arial" w:hAnsi="Arial" w:cs="Arial"/>
          <w:sz w:val="22"/>
          <w:szCs w:val="22"/>
        </w:rPr>
      </w:pPr>
      <w:r w:rsidRPr="00F01099">
        <w:rPr>
          <w:rStyle w:val="normaltextrunscxw40900873bcx2"/>
          <w:rFonts w:ascii="Arial" w:hAnsi="Arial" w:cs="Arial"/>
          <w:b/>
          <w:bCs/>
          <w:color w:val="000000"/>
          <w:sz w:val="22"/>
          <w:szCs w:val="22"/>
        </w:rPr>
        <w:t xml:space="preserve">Please send completed applications to </w:t>
      </w:r>
      <w:hyperlink r:id="rId11" w:history="1">
        <w:r w:rsidRPr="00F01099">
          <w:rPr>
            <w:rStyle w:val="Hyperlink"/>
            <w:rFonts w:ascii="Arial" w:hAnsi="Arial" w:cs="Arial"/>
            <w:b/>
            <w:bCs/>
            <w:sz w:val="22"/>
            <w:szCs w:val="22"/>
          </w:rPr>
          <w:t>marlon@organiclea.org.uk</w:t>
        </w:r>
      </w:hyperlink>
      <w:r w:rsidRPr="00F01099">
        <w:rPr>
          <w:rStyle w:val="normaltextrunscxw40900873bcx2"/>
          <w:rFonts w:ascii="Arial" w:hAnsi="Arial" w:cs="Arial"/>
          <w:b/>
          <w:bCs/>
          <w:color w:val="000000"/>
          <w:sz w:val="22"/>
          <w:szCs w:val="22"/>
          <w:u w:val="single"/>
        </w:rPr>
        <w:t>. </w:t>
      </w:r>
      <w:r w:rsidRPr="00F01099">
        <w:rPr>
          <w:rStyle w:val="eopscxw40900873bcx2"/>
          <w:rFonts w:ascii="Arial" w:hAnsi="Arial" w:cs="Arial"/>
          <w:color w:val="000000"/>
          <w:sz w:val="22"/>
          <w:szCs w:val="22"/>
        </w:rPr>
        <w:t> </w:t>
      </w:r>
    </w:p>
    <w:p w14:paraId="41CB87D2" w14:textId="337D12B3" w:rsidR="00626B87" w:rsidRPr="00F01099" w:rsidRDefault="6220AC71" w:rsidP="00626B87">
      <w:pPr>
        <w:pStyle w:val="paragraphscxw40900873bcx2"/>
        <w:spacing w:before="2" w:after="2"/>
        <w:textAlignment w:val="baseline"/>
        <w:rPr>
          <w:rFonts w:ascii="Arial" w:hAnsi="Arial" w:cs="Arial"/>
          <w:b/>
          <w:bCs/>
          <w:color w:val="000000"/>
          <w:sz w:val="22"/>
          <w:szCs w:val="22"/>
        </w:rPr>
      </w:pPr>
      <w:r w:rsidRPr="00F01099">
        <w:rPr>
          <w:rStyle w:val="normaltextrunscxw40900873bcx2"/>
          <w:rFonts w:ascii="Arial" w:hAnsi="Arial" w:cs="Arial"/>
          <w:b/>
          <w:bCs/>
          <w:color w:val="000000" w:themeColor="text1"/>
          <w:sz w:val="22"/>
          <w:szCs w:val="22"/>
        </w:rPr>
        <w:t xml:space="preserve">Deadline for applications is </w:t>
      </w:r>
      <w:r w:rsidR="00561954">
        <w:rPr>
          <w:rStyle w:val="normaltextrunscxw40900873bcx2"/>
          <w:rFonts w:ascii="Arial" w:hAnsi="Arial" w:cs="Arial"/>
          <w:b/>
          <w:bCs/>
          <w:color w:val="000000" w:themeColor="text1"/>
          <w:sz w:val="22"/>
          <w:szCs w:val="22"/>
        </w:rPr>
        <w:t xml:space="preserve">9am on Monday </w:t>
      </w:r>
      <w:r w:rsidR="00101B3E" w:rsidRPr="00F01099">
        <w:rPr>
          <w:rStyle w:val="normaltextrunscxw40900873bcx2"/>
          <w:rFonts w:ascii="Arial" w:hAnsi="Arial" w:cs="Arial"/>
          <w:b/>
          <w:bCs/>
          <w:color w:val="000000" w:themeColor="text1"/>
          <w:sz w:val="22"/>
          <w:szCs w:val="22"/>
        </w:rPr>
        <w:t>2</w:t>
      </w:r>
      <w:r w:rsidR="00561954">
        <w:rPr>
          <w:rStyle w:val="normaltextrunscxw40900873bcx2"/>
          <w:rFonts w:ascii="Arial" w:hAnsi="Arial" w:cs="Arial"/>
          <w:b/>
          <w:bCs/>
          <w:color w:val="000000" w:themeColor="text1"/>
          <w:sz w:val="22"/>
          <w:szCs w:val="22"/>
        </w:rPr>
        <w:t>2</w:t>
      </w:r>
      <w:r w:rsidRPr="00F01099">
        <w:rPr>
          <w:rStyle w:val="normaltextrunscxw40900873bcx2"/>
          <w:rFonts w:ascii="Arial" w:hAnsi="Arial" w:cs="Arial"/>
          <w:b/>
          <w:bCs/>
          <w:color w:val="000000" w:themeColor="text1"/>
          <w:sz w:val="22"/>
          <w:szCs w:val="22"/>
        </w:rPr>
        <w:t xml:space="preserve"> March 2021.</w:t>
      </w:r>
      <w:r w:rsidRPr="00F01099">
        <w:rPr>
          <w:rStyle w:val="eopscxw40900873bcx2"/>
          <w:rFonts w:ascii="Arial" w:hAnsi="Arial" w:cs="Arial"/>
          <w:color w:val="000000" w:themeColor="text1"/>
          <w:sz w:val="22"/>
          <w:szCs w:val="22"/>
        </w:rPr>
        <w:t> </w:t>
      </w:r>
    </w:p>
    <w:p w14:paraId="38265F3A" w14:textId="5F900826" w:rsidR="00626B87" w:rsidRPr="00561954" w:rsidRDefault="6220AC71" w:rsidP="00626B87">
      <w:pPr>
        <w:pStyle w:val="paragraphscxw40900873bcx2"/>
        <w:spacing w:before="2" w:after="2"/>
        <w:textAlignment w:val="baseline"/>
        <w:rPr>
          <w:rFonts w:ascii="Arial" w:hAnsi="Arial" w:cs="Arial"/>
          <w:b/>
          <w:bCs/>
          <w:sz w:val="22"/>
          <w:szCs w:val="22"/>
        </w:rPr>
      </w:pPr>
      <w:r w:rsidRPr="00561954">
        <w:rPr>
          <w:rStyle w:val="normaltextrunscxw40900873bcx2"/>
          <w:rFonts w:ascii="Arial" w:hAnsi="Arial" w:cs="Arial"/>
          <w:b/>
          <w:bCs/>
          <w:color w:val="000000" w:themeColor="text1"/>
          <w:sz w:val="22"/>
          <w:szCs w:val="22"/>
        </w:rPr>
        <w:t xml:space="preserve">Interviews </w:t>
      </w:r>
      <w:r w:rsidR="00561954" w:rsidRPr="00561954">
        <w:rPr>
          <w:rStyle w:val="normaltextrunscxw40900873bcx2"/>
          <w:rFonts w:ascii="Arial" w:hAnsi="Arial" w:cs="Arial"/>
          <w:b/>
          <w:bCs/>
          <w:color w:val="000000" w:themeColor="text1"/>
          <w:sz w:val="22"/>
          <w:szCs w:val="22"/>
        </w:rPr>
        <w:t>scheduled for Thursday 25 March 2021</w:t>
      </w:r>
      <w:r w:rsidRPr="00561954">
        <w:rPr>
          <w:rStyle w:val="normaltextrunscxw40900873bcx2"/>
          <w:rFonts w:ascii="Arial" w:hAnsi="Arial" w:cs="Arial"/>
          <w:b/>
          <w:bCs/>
          <w:color w:val="000000" w:themeColor="text1"/>
          <w:sz w:val="22"/>
          <w:szCs w:val="22"/>
        </w:rPr>
        <w:t>.</w:t>
      </w:r>
    </w:p>
    <w:p w14:paraId="02EB378F" w14:textId="2443D3D6" w:rsidR="00974942" w:rsidRPr="00F01099" w:rsidRDefault="00626B87" w:rsidP="00561954">
      <w:pPr>
        <w:pStyle w:val="paragraphscxw40900873bcx2"/>
        <w:spacing w:before="2" w:after="2"/>
        <w:textAlignment w:val="baseline"/>
        <w:rPr>
          <w:rFonts w:ascii="Arial" w:hAnsi="Arial" w:cs="Arial"/>
          <w:sz w:val="22"/>
          <w:szCs w:val="22"/>
        </w:rPr>
      </w:pPr>
      <w:r w:rsidRPr="00F01099">
        <w:rPr>
          <w:rStyle w:val="normaltextrunscxw40900873bcx2"/>
          <w:rFonts w:ascii="Arial" w:hAnsi="Arial" w:cs="Arial"/>
          <w:color w:val="000000" w:themeColor="text1"/>
          <w:sz w:val="22"/>
          <w:szCs w:val="22"/>
        </w:rPr>
        <w:t>Start date:</w:t>
      </w:r>
      <w:r w:rsidRPr="00F01099">
        <w:rPr>
          <w:rStyle w:val="normaltextrunscxw40900873bcx2"/>
          <w:rFonts w:ascii="Arial" w:hAnsi="Arial" w:cs="Arial"/>
          <w:b/>
          <w:bCs/>
          <w:color w:val="000000" w:themeColor="text1"/>
          <w:sz w:val="22"/>
          <w:szCs w:val="22"/>
        </w:rPr>
        <w:t xml:space="preserve"> </w:t>
      </w:r>
      <w:r w:rsidRPr="00F01099">
        <w:rPr>
          <w:rStyle w:val="normaltextrunscxw40900873bcx2"/>
          <w:rFonts w:ascii="Arial" w:hAnsi="Arial" w:cs="Arial"/>
          <w:color w:val="000000" w:themeColor="text1"/>
          <w:sz w:val="22"/>
          <w:szCs w:val="22"/>
        </w:rPr>
        <w:t xml:space="preserve">As soon as possible after </w:t>
      </w:r>
      <w:r w:rsidR="00184F97">
        <w:rPr>
          <w:rStyle w:val="normaltextrunscxw40900873bcx2"/>
          <w:rFonts w:ascii="Arial" w:hAnsi="Arial" w:cs="Arial"/>
          <w:color w:val="000000" w:themeColor="text1"/>
          <w:sz w:val="22"/>
          <w:szCs w:val="22"/>
        </w:rPr>
        <w:t>selection.</w:t>
      </w:r>
      <w:r w:rsidRPr="00F01099">
        <w:rPr>
          <w:rStyle w:val="eopscxw40900873bcx2"/>
          <w:rFonts w:ascii="Arial" w:hAnsi="Arial" w:cs="Arial"/>
          <w:color w:val="000000" w:themeColor="text1"/>
          <w:sz w:val="22"/>
          <w:szCs w:val="22"/>
        </w:rPr>
        <w:t> </w:t>
      </w:r>
    </w:p>
    <w:sectPr w:rsidR="00974942" w:rsidRPr="00F01099" w:rsidSect="00187488">
      <w:headerReference w:type="default" r:id="rId12"/>
      <w:footerReference w:type="default" r:id="rId13"/>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321A9" w14:textId="77777777" w:rsidR="00C55164" w:rsidRDefault="00C55164">
      <w:r>
        <w:separator/>
      </w:r>
    </w:p>
  </w:endnote>
  <w:endnote w:type="continuationSeparator" w:id="0">
    <w:p w14:paraId="68ABBE79" w14:textId="77777777" w:rsidR="00C55164" w:rsidRDefault="00C5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526E" w14:textId="77777777" w:rsidR="0088718B" w:rsidRDefault="0088718B">
    <w:pPr>
      <w:pStyle w:val="Footer"/>
      <w:jc w:val="center"/>
      <w:rPr>
        <w:rFonts w:ascii="Arial" w:hAnsi="Arial" w:cs="Arial"/>
        <w:noProof/>
        <w:sz w:val="20"/>
        <w:szCs w:val="20"/>
      </w:rPr>
    </w:pPr>
    <w:proofErr w:type="spellStart"/>
    <w:r>
      <w:rPr>
        <w:rFonts w:ascii="Arial" w:hAnsi="Arial" w:cs="Arial"/>
        <w:sz w:val="20"/>
        <w:szCs w:val="20"/>
      </w:rPr>
      <w:t>OrganicLea</w:t>
    </w:r>
    <w:proofErr w:type="spellEnd"/>
    <w:r>
      <w:rPr>
        <w:rFonts w:ascii="Arial" w:hAnsi="Arial" w:cs="Arial"/>
        <w:sz w:val="20"/>
        <w:szCs w:val="20"/>
      </w:rPr>
      <w:t xml:space="preserve"> </w:t>
    </w:r>
    <w:r w:rsidR="00026415">
      <w:rPr>
        <w:rFonts w:ascii="Arial" w:hAnsi="Arial" w:cs="Arial"/>
        <w:sz w:val="20"/>
        <w:szCs w:val="20"/>
      </w:rPr>
      <w:t xml:space="preserve">CIC </w:t>
    </w:r>
    <w:r>
      <w:rPr>
        <w:rFonts w:ascii="Arial" w:hAnsi="Arial" w:cs="Arial"/>
        <w:sz w:val="20"/>
        <w:szCs w:val="20"/>
      </w:rPr>
      <w:t xml:space="preserve">is a </w:t>
    </w:r>
    <w:r w:rsidR="00026415">
      <w:rPr>
        <w:rFonts w:ascii="Arial" w:hAnsi="Arial" w:cs="Arial"/>
        <w:sz w:val="20"/>
        <w:szCs w:val="20"/>
      </w:rPr>
      <w:t>r</w:t>
    </w:r>
    <w:r>
      <w:rPr>
        <w:rFonts w:ascii="Arial" w:hAnsi="Arial" w:cs="Arial"/>
        <w:sz w:val="20"/>
        <w:szCs w:val="20"/>
      </w:rPr>
      <w:t xml:space="preserve">egistered </w:t>
    </w:r>
    <w:r w:rsidR="00026415">
      <w:rPr>
        <w:rFonts w:ascii="Arial" w:hAnsi="Arial" w:cs="Arial"/>
        <w:sz w:val="20"/>
        <w:szCs w:val="20"/>
      </w:rPr>
      <w:t xml:space="preserve">community interest </w:t>
    </w:r>
    <w:r>
      <w:rPr>
        <w:rFonts w:ascii="Arial" w:hAnsi="Arial" w:cs="Arial"/>
        <w:sz w:val="20"/>
        <w:szCs w:val="20"/>
      </w:rPr>
      <w:t xml:space="preserve">company no. </w:t>
    </w:r>
    <w:r w:rsidR="005D1143">
      <w:rPr>
        <w:rFonts w:ascii="Arial" w:hAnsi="Arial" w:cs="Arial"/>
        <w:sz w:val="20"/>
        <w:szCs w:val="20"/>
      </w:rPr>
      <w:t>0</w:t>
    </w:r>
    <w:r>
      <w:rPr>
        <w:rFonts w:ascii="Arial" w:hAnsi="Arial" w:cs="Arial"/>
        <w:noProof/>
        <w:sz w:val="20"/>
        <w:szCs w:val="20"/>
      </w:rPr>
      <w:t>5135926</w:t>
    </w:r>
  </w:p>
  <w:p w14:paraId="7CF91626" w14:textId="77777777" w:rsidR="000C0E1E" w:rsidRDefault="000C0E1E">
    <w:pPr>
      <w:pStyle w:val="Footer"/>
      <w:jc w:val="center"/>
      <w:rPr>
        <w:rFonts w:ascii="Arial" w:hAnsi="Arial" w:cs="Arial"/>
        <w:noProof/>
        <w:sz w:val="20"/>
        <w:szCs w:val="20"/>
      </w:rPr>
    </w:pPr>
    <w:r>
      <w:rPr>
        <w:rFonts w:ascii="Arial" w:hAnsi="Arial" w:cs="Arial"/>
        <w:noProof/>
        <w:sz w:val="20"/>
        <w:szCs w:val="20"/>
      </w:rPr>
      <w:t>Growing site: Hawkwood Plant Nursery, 115 Hawkwood Crescent, Chingford E4 7UH</w:t>
    </w:r>
  </w:p>
  <w:p w14:paraId="6DFCD553" w14:textId="77777777" w:rsidR="0088718B" w:rsidRDefault="000C0E1E">
    <w:pPr>
      <w:pStyle w:val="Footer"/>
      <w:jc w:val="center"/>
      <w:rPr>
        <w:rFonts w:ascii="Arial" w:hAnsi="Arial" w:cs="Arial"/>
        <w:noProof/>
        <w:sz w:val="20"/>
        <w:szCs w:val="20"/>
      </w:rPr>
    </w:pPr>
    <w:r>
      <w:rPr>
        <w:rFonts w:ascii="Arial" w:hAnsi="Arial" w:cs="Arial"/>
        <w:noProof/>
        <w:sz w:val="20"/>
        <w:szCs w:val="20"/>
      </w:rPr>
      <w:t>Distribution hub/</w:t>
    </w:r>
    <w:r w:rsidR="0088718B">
      <w:rPr>
        <w:rFonts w:ascii="Arial" w:hAnsi="Arial" w:cs="Arial"/>
        <w:noProof/>
        <w:sz w:val="20"/>
        <w:szCs w:val="20"/>
      </w:rPr>
      <w:t>Registered office: Hornbeam Centre, 458 Hoe Street, Walthamstow, London E17 9AH</w:t>
    </w:r>
  </w:p>
  <w:p w14:paraId="26614F40" w14:textId="77777777" w:rsidR="000C0E1E" w:rsidRDefault="0088718B">
    <w:pPr>
      <w:pStyle w:val="Footer"/>
      <w:jc w:val="center"/>
      <w:rPr>
        <w:rFonts w:ascii="Arial" w:hAnsi="Arial" w:cs="Arial"/>
        <w:sz w:val="20"/>
        <w:szCs w:val="20"/>
      </w:rPr>
    </w:pPr>
    <w:r>
      <w:rPr>
        <w:rFonts w:ascii="Arial" w:hAnsi="Arial" w:cs="Arial"/>
        <w:sz w:val="20"/>
        <w:szCs w:val="20"/>
      </w:rPr>
      <w:t>Web</w:t>
    </w:r>
    <w:r w:rsidR="000C0E1E">
      <w:rPr>
        <w:rFonts w:ascii="Arial" w:hAnsi="Arial" w:cs="Arial"/>
        <w:sz w:val="20"/>
        <w:szCs w:val="20"/>
      </w:rPr>
      <w:t>:</w:t>
    </w:r>
    <w:r>
      <w:rPr>
        <w:rFonts w:ascii="Arial" w:hAnsi="Arial" w:cs="Arial"/>
        <w:sz w:val="20"/>
        <w:szCs w:val="20"/>
      </w:rPr>
      <w:t xml:space="preserve"> www.organiclea.org.uk     Email</w:t>
    </w:r>
    <w:r w:rsidR="000C0E1E">
      <w:rPr>
        <w:rFonts w:ascii="Arial" w:hAnsi="Arial" w:cs="Arial"/>
        <w:sz w:val="20"/>
        <w:szCs w:val="20"/>
      </w:rPr>
      <w:t>:</w:t>
    </w:r>
    <w:r>
      <w:rPr>
        <w:rFonts w:ascii="Arial" w:hAnsi="Arial" w:cs="Arial"/>
        <w:sz w:val="20"/>
        <w:szCs w:val="20"/>
      </w:rPr>
      <w:t xml:space="preserve"> info@organiclea.org.uk     </w:t>
    </w:r>
  </w:p>
  <w:p w14:paraId="24C29649" w14:textId="77777777" w:rsidR="0088718B" w:rsidRDefault="0088718B">
    <w:pPr>
      <w:pStyle w:val="Footer"/>
      <w:jc w:val="center"/>
      <w:rPr>
        <w:rFonts w:ascii="Arial" w:hAnsi="Arial" w:cs="Arial"/>
        <w:sz w:val="20"/>
        <w:szCs w:val="20"/>
      </w:rPr>
    </w:pPr>
    <w:r>
      <w:rPr>
        <w:rFonts w:ascii="Arial" w:hAnsi="Arial" w:cs="Arial"/>
        <w:sz w:val="20"/>
        <w:szCs w:val="20"/>
      </w:rPr>
      <w:t>Telephone</w:t>
    </w:r>
    <w:r w:rsidR="000C0E1E">
      <w:rPr>
        <w:rFonts w:ascii="Arial" w:hAnsi="Arial" w:cs="Arial"/>
        <w:sz w:val="20"/>
        <w:szCs w:val="20"/>
      </w:rPr>
      <w:t>:</w:t>
    </w:r>
    <w:r>
      <w:rPr>
        <w:rFonts w:ascii="Arial" w:hAnsi="Arial" w:cs="Arial"/>
        <w:sz w:val="20"/>
        <w:szCs w:val="20"/>
      </w:rPr>
      <w:t xml:space="preserve"> </w:t>
    </w:r>
    <w:r w:rsidR="000C0E1E">
      <w:rPr>
        <w:rFonts w:ascii="Arial" w:hAnsi="Arial" w:cs="Arial"/>
        <w:sz w:val="20"/>
        <w:szCs w:val="20"/>
      </w:rPr>
      <w:t>020 8524 4994 (</w:t>
    </w:r>
    <w:proofErr w:type="spellStart"/>
    <w:r w:rsidR="000C0E1E">
      <w:rPr>
        <w:rFonts w:ascii="Arial" w:hAnsi="Arial" w:cs="Arial"/>
        <w:sz w:val="20"/>
        <w:szCs w:val="20"/>
      </w:rPr>
      <w:t>Hawkwood</w:t>
    </w:r>
    <w:proofErr w:type="spellEnd"/>
    <w:r w:rsidR="000C0E1E">
      <w:rPr>
        <w:rFonts w:ascii="Arial" w:hAnsi="Arial" w:cs="Arial"/>
        <w:sz w:val="20"/>
        <w:szCs w:val="20"/>
      </w:rPr>
      <w:t xml:space="preserve">)  </w:t>
    </w:r>
    <w:r>
      <w:rPr>
        <w:rFonts w:ascii="Arial" w:hAnsi="Arial" w:cs="Arial"/>
        <w:sz w:val="20"/>
        <w:szCs w:val="20"/>
      </w:rPr>
      <w:t>020 8558 6880</w:t>
    </w:r>
    <w:r w:rsidR="000C0E1E">
      <w:rPr>
        <w:rFonts w:ascii="Arial" w:hAnsi="Arial" w:cs="Arial"/>
        <w:sz w:val="20"/>
        <w:szCs w:val="20"/>
      </w:rPr>
      <w:t xml:space="preserve"> (Hornbeam)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5A8BD" w14:textId="77777777" w:rsidR="00C55164" w:rsidRDefault="00C55164">
      <w:r>
        <w:separator/>
      </w:r>
    </w:p>
  </w:footnote>
  <w:footnote w:type="continuationSeparator" w:id="0">
    <w:p w14:paraId="08A9F8DE" w14:textId="77777777" w:rsidR="00C55164" w:rsidRDefault="00C55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23E6A5" w14:paraId="07081ED7" w14:textId="77777777" w:rsidTr="0023E6A5">
      <w:tc>
        <w:tcPr>
          <w:tcW w:w="3020" w:type="dxa"/>
        </w:tcPr>
        <w:p w14:paraId="3EA06126" w14:textId="4C515F15" w:rsidR="0023E6A5" w:rsidRDefault="0023E6A5" w:rsidP="0023E6A5">
          <w:pPr>
            <w:pStyle w:val="Header"/>
            <w:ind w:left="-115"/>
          </w:pPr>
        </w:p>
      </w:tc>
      <w:tc>
        <w:tcPr>
          <w:tcW w:w="3020" w:type="dxa"/>
        </w:tcPr>
        <w:p w14:paraId="4745AD33" w14:textId="743F5617" w:rsidR="0023E6A5" w:rsidRDefault="0023E6A5" w:rsidP="0023E6A5">
          <w:pPr>
            <w:pStyle w:val="Header"/>
            <w:jc w:val="center"/>
          </w:pPr>
        </w:p>
      </w:tc>
      <w:tc>
        <w:tcPr>
          <w:tcW w:w="3020" w:type="dxa"/>
        </w:tcPr>
        <w:p w14:paraId="797DAAD5" w14:textId="3DE100A5" w:rsidR="0023E6A5" w:rsidRDefault="0023E6A5" w:rsidP="0023E6A5">
          <w:pPr>
            <w:pStyle w:val="Header"/>
            <w:ind w:right="-115"/>
            <w:jc w:val="right"/>
          </w:pPr>
        </w:p>
      </w:tc>
    </w:tr>
  </w:tbl>
  <w:p w14:paraId="080C22F9" w14:textId="4D168711" w:rsidR="0023E6A5" w:rsidRDefault="0023E6A5" w:rsidP="0023E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7FA6"/>
    <w:multiLevelType w:val="hybridMultilevel"/>
    <w:tmpl w:val="9678F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A7D45"/>
    <w:multiLevelType w:val="hybridMultilevel"/>
    <w:tmpl w:val="133AE4C0"/>
    <w:lvl w:ilvl="0" w:tplc="0A2A3662">
      <w:start w:val="1"/>
      <w:numFmt w:val="bullet"/>
      <w:lvlText w:val=""/>
      <w:lvlJc w:val="left"/>
      <w:pPr>
        <w:tabs>
          <w:tab w:val="num" w:pos="240"/>
        </w:tabs>
        <w:ind w:left="240" w:hanging="360"/>
      </w:pPr>
      <w:rPr>
        <w:rFonts w:ascii="Symbol" w:hAnsi="Symbol" w:hint="default"/>
        <w:sz w:val="20"/>
      </w:rPr>
    </w:lvl>
    <w:lvl w:ilvl="1" w:tplc="DE589440" w:tentative="1">
      <w:start w:val="1"/>
      <w:numFmt w:val="bullet"/>
      <w:lvlText w:val="o"/>
      <w:lvlJc w:val="left"/>
      <w:pPr>
        <w:tabs>
          <w:tab w:val="num" w:pos="960"/>
        </w:tabs>
        <w:ind w:left="960" w:hanging="360"/>
      </w:pPr>
      <w:rPr>
        <w:rFonts w:ascii="Courier New" w:hAnsi="Courier New" w:hint="default"/>
        <w:sz w:val="20"/>
      </w:rPr>
    </w:lvl>
    <w:lvl w:ilvl="2" w:tplc="EB9EB632" w:tentative="1">
      <w:start w:val="1"/>
      <w:numFmt w:val="bullet"/>
      <w:lvlText w:val=""/>
      <w:lvlJc w:val="left"/>
      <w:pPr>
        <w:tabs>
          <w:tab w:val="num" w:pos="1680"/>
        </w:tabs>
        <w:ind w:left="1680" w:hanging="360"/>
      </w:pPr>
      <w:rPr>
        <w:rFonts w:ascii="Wingdings" w:hAnsi="Wingdings" w:hint="default"/>
        <w:sz w:val="20"/>
      </w:rPr>
    </w:lvl>
    <w:lvl w:ilvl="3" w:tplc="27728E12" w:tentative="1">
      <w:start w:val="1"/>
      <w:numFmt w:val="bullet"/>
      <w:lvlText w:val=""/>
      <w:lvlJc w:val="left"/>
      <w:pPr>
        <w:tabs>
          <w:tab w:val="num" w:pos="2400"/>
        </w:tabs>
        <w:ind w:left="2400" w:hanging="360"/>
      </w:pPr>
      <w:rPr>
        <w:rFonts w:ascii="Wingdings" w:hAnsi="Wingdings" w:hint="default"/>
        <w:sz w:val="20"/>
      </w:rPr>
    </w:lvl>
    <w:lvl w:ilvl="4" w:tplc="A94A1D94" w:tentative="1">
      <w:start w:val="1"/>
      <w:numFmt w:val="bullet"/>
      <w:lvlText w:val=""/>
      <w:lvlJc w:val="left"/>
      <w:pPr>
        <w:tabs>
          <w:tab w:val="num" w:pos="3120"/>
        </w:tabs>
        <w:ind w:left="3120" w:hanging="360"/>
      </w:pPr>
      <w:rPr>
        <w:rFonts w:ascii="Wingdings" w:hAnsi="Wingdings" w:hint="default"/>
        <w:sz w:val="20"/>
      </w:rPr>
    </w:lvl>
    <w:lvl w:ilvl="5" w:tplc="252EA3DC" w:tentative="1">
      <w:start w:val="1"/>
      <w:numFmt w:val="bullet"/>
      <w:lvlText w:val=""/>
      <w:lvlJc w:val="left"/>
      <w:pPr>
        <w:tabs>
          <w:tab w:val="num" w:pos="3840"/>
        </w:tabs>
        <w:ind w:left="3840" w:hanging="360"/>
      </w:pPr>
      <w:rPr>
        <w:rFonts w:ascii="Wingdings" w:hAnsi="Wingdings" w:hint="default"/>
        <w:sz w:val="20"/>
      </w:rPr>
    </w:lvl>
    <w:lvl w:ilvl="6" w:tplc="DF94CFC2" w:tentative="1">
      <w:start w:val="1"/>
      <w:numFmt w:val="bullet"/>
      <w:lvlText w:val=""/>
      <w:lvlJc w:val="left"/>
      <w:pPr>
        <w:tabs>
          <w:tab w:val="num" w:pos="4560"/>
        </w:tabs>
        <w:ind w:left="4560" w:hanging="360"/>
      </w:pPr>
      <w:rPr>
        <w:rFonts w:ascii="Wingdings" w:hAnsi="Wingdings" w:hint="default"/>
        <w:sz w:val="20"/>
      </w:rPr>
    </w:lvl>
    <w:lvl w:ilvl="7" w:tplc="BA140A04" w:tentative="1">
      <w:start w:val="1"/>
      <w:numFmt w:val="bullet"/>
      <w:lvlText w:val=""/>
      <w:lvlJc w:val="left"/>
      <w:pPr>
        <w:tabs>
          <w:tab w:val="num" w:pos="5280"/>
        </w:tabs>
        <w:ind w:left="5280" w:hanging="360"/>
      </w:pPr>
      <w:rPr>
        <w:rFonts w:ascii="Wingdings" w:hAnsi="Wingdings" w:hint="default"/>
        <w:sz w:val="20"/>
      </w:rPr>
    </w:lvl>
    <w:lvl w:ilvl="8" w:tplc="7D242B64" w:tentative="1">
      <w:start w:val="1"/>
      <w:numFmt w:val="bullet"/>
      <w:lvlText w:val=""/>
      <w:lvlJc w:val="left"/>
      <w:pPr>
        <w:tabs>
          <w:tab w:val="num" w:pos="6000"/>
        </w:tabs>
        <w:ind w:left="6000" w:hanging="360"/>
      </w:pPr>
      <w:rPr>
        <w:rFonts w:ascii="Wingdings" w:hAnsi="Wingdings" w:hint="default"/>
        <w:sz w:val="20"/>
      </w:rPr>
    </w:lvl>
  </w:abstractNum>
  <w:abstractNum w:abstractNumId="2" w15:restartNumberingAfterBreak="0">
    <w:nsid w:val="28044C0E"/>
    <w:multiLevelType w:val="hybridMultilevel"/>
    <w:tmpl w:val="F628DED8"/>
    <w:lvl w:ilvl="0" w:tplc="E62EEE88">
      <w:start w:val="1"/>
      <w:numFmt w:val="bullet"/>
      <w:lvlText w:val=""/>
      <w:lvlJc w:val="left"/>
      <w:pPr>
        <w:tabs>
          <w:tab w:val="num" w:pos="720"/>
        </w:tabs>
        <w:ind w:left="720" w:hanging="360"/>
      </w:pPr>
      <w:rPr>
        <w:rFonts w:ascii="Symbol" w:hAnsi="Symbol" w:hint="default"/>
        <w:sz w:val="20"/>
      </w:rPr>
    </w:lvl>
    <w:lvl w:ilvl="1" w:tplc="A1000A6E" w:tentative="1">
      <w:start w:val="1"/>
      <w:numFmt w:val="bullet"/>
      <w:lvlText w:val="o"/>
      <w:lvlJc w:val="left"/>
      <w:pPr>
        <w:tabs>
          <w:tab w:val="num" w:pos="1440"/>
        </w:tabs>
        <w:ind w:left="1440" w:hanging="360"/>
      </w:pPr>
      <w:rPr>
        <w:rFonts w:ascii="Courier New" w:hAnsi="Courier New" w:hint="default"/>
        <w:sz w:val="20"/>
      </w:rPr>
    </w:lvl>
    <w:lvl w:ilvl="2" w:tplc="5A6EC752" w:tentative="1">
      <w:start w:val="1"/>
      <w:numFmt w:val="bullet"/>
      <w:lvlText w:val=""/>
      <w:lvlJc w:val="left"/>
      <w:pPr>
        <w:tabs>
          <w:tab w:val="num" w:pos="2160"/>
        </w:tabs>
        <w:ind w:left="2160" w:hanging="360"/>
      </w:pPr>
      <w:rPr>
        <w:rFonts w:ascii="Wingdings" w:hAnsi="Wingdings" w:hint="default"/>
        <w:sz w:val="20"/>
      </w:rPr>
    </w:lvl>
    <w:lvl w:ilvl="3" w:tplc="30102430" w:tentative="1">
      <w:start w:val="1"/>
      <w:numFmt w:val="bullet"/>
      <w:lvlText w:val=""/>
      <w:lvlJc w:val="left"/>
      <w:pPr>
        <w:tabs>
          <w:tab w:val="num" w:pos="2880"/>
        </w:tabs>
        <w:ind w:left="2880" w:hanging="360"/>
      </w:pPr>
      <w:rPr>
        <w:rFonts w:ascii="Wingdings" w:hAnsi="Wingdings" w:hint="default"/>
        <w:sz w:val="20"/>
      </w:rPr>
    </w:lvl>
    <w:lvl w:ilvl="4" w:tplc="B9185530" w:tentative="1">
      <w:start w:val="1"/>
      <w:numFmt w:val="bullet"/>
      <w:lvlText w:val=""/>
      <w:lvlJc w:val="left"/>
      <w:pPr>
        <w:tabs>
          <w:tab w:val="num" w:pos="3600"/>
        </w:tabs>
        <w:ind w:left="3600" w:hanging="360"/>
      </w:pPr>
      <w:rPr>
        <w:rFonts w:ascii="Wingdings" w:hAnsi="Wingdings" w:hint="default"/>
        <w:sz w:val="20"/>
      </w:rPr>
    </w:lvl>
    <w:lvl w:ilvl="5" w:tplc="852A32DA" w:tentative="1">
      <w:start w:val="1"/>
      <w:numFmt w:val="bullet"/>
      <w:lvlText w:val=""/>
      <w:lvlJc w:val="left"/>
      <w:pPr>
        <w:tabs>
          <w:tab w:val="num" w:pos="4320"/>
        </w:tabs>
        <w:ind w:left="4320" w:hanging="360"/>
      </w:pPr>
      <w:rPr>
        <w:rFonts w:ascii="Wingdings" w:hAnsi="Wingdings" w:hint="default"/>
        <w:sz w:val="20"/>
      </w:rPr>
    </w:lvl>
    <w:lvl w:ilvl="6" w:tplc="38D4920E" w:tentative="1">
      <w:start w:val="1"/>
      <w:numFmt w:val="bullet"/>
      <w:lvlText w:val=""/>
      <w:lvlJc w:val="left"/>
      <w:pPr>
        <w:tabs>
          <w:tab w:val="num" w:pos="5040"/>
        </w:tabs>
        <w:ind w:left="5040" w:hanging="360"/>
      </w:pPr>
      <w:rPr>
        <w:rFonts w:ascii="Wingdings" w:hAnsi="Wingdings" w:hint="default"/>
        <w:sz w:val="20"/>
      </w:rPr>
    </w:lvl>
    <w:lvl w:ilvl="7" w:tplc="9084C11E" w:tentative="1">
      <w:start w:val="1"/>
      <w:numFmt w:val="bullet"/>
      <w:lvlText w:val=""/>
      <w:lvlJc w:val="left"/>
      <w:pPr>
        <w:tabs>
          <w:tab w:val="num" w:pos="5760"/>
        </w:tabs>
        <w:ind w:left="5760" w:hanging="360"/>
      </w:pPr>
      <w:rPr>
        <w:rFonts w:ascii="Wingdings" w:hAnsi="Wingdings" w:hint="default"/>
        <w:sz w:val="20"/>
      </w:rPr>
    </w:lvl>
    <w:lvl w:ilvl="8" w:tplc="1718317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46D81"/>
    <w:multiLevelType w:val="multilevel"/>
    <w:tmpl w:val="7F1CD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D76A2A"/>
    <w:multiLevelType w:val="hybridMultilevel"/>
    <w:tmpl w:val="3A96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01112"/>
    <w:multiLevelType w:val="hybridMultilevel"/>
    <w:tmpl w:val="2EDA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E0E5E"/>
    <w:multiLevelType w:val="hybridMultilevel"/>
    <w:tmpl w:val="9B689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723A28"/>
    <w:multiLevelType w:val="multilevel"/>
    <w:tmpl w:val="B5F0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351A8"/>
    <w:multiLevelType w:val="multilevel"/>
    <w:tmpl w:val="7390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7"/>
  </w:num>
  <w:num w:numId="5">
    <w:abstractNumId w:val="0"/>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1E"/>
    <w:rsid w:val="00023FA2"/>
    <w:rsid w:val="00026415"/>
    <w:rsid w:val="000A3593"/>
    <w:rsid w:val="000C0E1E"/>
    <w:rsid w:val="00101B3E"/>
    <w:rsid w:val="00136972"/>
    <w:rsid w:val="00163404"/>
    <w:rsid w:val="00184F97"/>
    <w:rsid w:val="00187488"/>
    <w:rsid w:val="00210F98"/>
    <w:rsid w:val="0023E6A5"/>
    <w:rsid w:val="00263954"/>
    <w:rsid w:val="002B4BA0"/>
    <w:rsid w:val="004F1E43"/>
    <w:rsid w:val="00561954"/>
    <w:rsid w:val="005D1143"/>
    <w:rsid w:val="00621B5C"/>
    <w:rsid w:val="00626B87"/>
    <w:rsid w:val="00655226"/>
    <w:rsid w:val="00710F0C"/>
    <w:rsid w:val="00762B35"/>
    <w:rsid w:val="007A62F7"/>
    <w:rsid w:val="007B5C5E"/>
    <w:rsid w:val="0088718B"/>
    <w:rsid w:val="009171A1"/>
    <w:rsid w:val="00944508"/>
    <w:rsid w:val="00964307"/>
    <w:rsid w:val="00974942"/>
    <w:rsid w:val="009F0234"/>
    <w:rsid w:val="00A42935"/>
    <w:rsid w:val="00A5206C"/>
    <w:rsid w:val="00A57996"/>
    <w:rsid w:val="00A65552"/>
    <w:rsid w:val="00A878D9"/>
    <w:rsid w:val="00AB6C07"/>
    <w:rsid w:val="00B53DF8"/>
    <w:rsid w:val="00C20446"/>
    <w:rsid w:val="00C34A51"/>
    <w:rsid w:val="00C55164"/>
    <w:rsid w:val="00C55BA3"/>
    <w:rsid w:val="00CC6200"/>
    <w:rsid w:val="00D57309"/>
    <w:rsid w:val="00E53149"/>
    <w:rsid w:val="00E90730"/>
    <w:rsid w:val="00ED2054"/>
    <w:rsid w:val="00F01099"/>
    <w:rsid w:val="00F1296A"/>
    <w:rsid w:val="00F252FD"/>
    <w:rsid w:val="00F97461"/>
    <w:rsid w:val="00FE1D9D"/>
    <w:rsid w:val="6220AC71"/>
    <w:rsid w:val="6FE463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1080C"/>
  <w15:docId w15:val="{4B6F3A29-5940-6A44-A7DB-F8AC9E75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link w:val="Heading1Char"/>
    <w:uiPriority w:val="9"/>
    <w:qFormat/>
    <w:rsid w:val="007B5C5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uiPriority w:val="9"/>
    <w:rsid w:val="007B5C5E"/>
    <w:rPr>
      <w:b/>
      <w:bCs/>
      <w:kern w:val="36"/>
      <w:sz w:val="48"/>
      <w:szCs w:val="48"/>
    </w:rPr>
  </w:style>
  <w:style w:type="paragraph" w:styleId="NormalWeb">
    <w:name w:val="Normal (Web)"/>
    <w:basedOn w:val="Normal"/>
    <w:uiPriority w:val="99"/>
    <w:unhideWhenUsed/>
    <w:rsid w:val="007B5C5E"/>
    <w:pPr>
      <w:spacing w:before="100" w:beforeAutospacing="1" w:after="100" w:afterAutospacing="1"/>
    </w:pPr>
  </w:style>
  <w:style w:type="character" w:styleId="Strong">
    <w:name w:val="Strong"/>
    <w:basedOn w:val="DefaultParagraphFont"/>
    <w:uiPriority w:val="22"/>
    <w:qFormat/>
    <w:rsid w:val="007B5C5E"/>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cxw250972884bcx2">
    <w:name w:val="paragraph scxw250972884 bcx2"/>
    <w:basedOn w:val="Normal"/>
    <w:rsid w:val="00626B87"/>
    <w:pPr>
      <w:spacing w:beforeLines="1" w:afterLines="1" w:after="160"/>
    </w:pPr>
    <w:rPr>
      <w:rFonts w:ascii="Times" w:eastAsiaTheme="minorHAnsi" w:hAnsi="Times" w:cstheme="minorBidi"/>
      <w:sz w:val="20"/>
      <w:szCs w:val="20"/>
      <w:lang w:eastAsia="en-US"/>
    </w:rPr>
  </w:style>
  <w:style w:type="paragraph" w:customStyle="1" w:styleId="paragraphscxw251313896bcx2">
    <w:name w:val="paragraph scxw251313896 bcx2"/>
    <w:basedOn w:val="Normal"/>
    <w:rsid w:val="00626B87"/>
    <w:pPr>
      <w:spacing w:beforeLines="1" w:afterLines="1" w:after="160"/>
    </w:pPr>
    <w:rPr>
      <w:rFonts w:ascii="Times" w:eastAsiaTheme="minorHAnsi" w:hAnsi="Times" w:cstheme="minorBidi"/>
      <w:sz w:val="20"/>
      <w:szCs w:val="20"/>
      <w:lang w:eastAsia="en-US"/>
    </w:rPr>
  </w:style>
  <w:style w:type="character" w:customStyle="1" w:styleId="normaltextrunscxw251313896bcx2">
    <w:name w:val="normaltextrun scxw251313896 bcx2"/>
    <w:basedOn w:val="DefaultParagraphFont"/>
    <w:rsid w:val="00626B87"/>
  </w:style>
  <w:style w:type="character" w:customStyle="1" w:styleId="eopscxw251313896bcx2">
    <w:name w:val="eop scxw251313896 bcx2"/>
    <w:basedOn w:val="DefaultParagraphFont"/>
    <w:rsid w:val="00626B87"/>
  </w:style>
  <w:style w:type="character" w:customStyle="1" w:styleId="spellingerrorscxw251313896bcx2">
    <w:name w:val="spellingerror scxw251313896 bcx2"/>
    <w:basedOn w:val="DefaultParagraphFont"/>
    <w:rsid w:val="00626B87"/>
  </w:style>
  <w:style w:type="character" w:customStyle="1" w:styleId="scxw251313896bcx2">
    <w:name w:val="scxw251313896 bcx2"/>
    <w:basedOn w:val="DefaultParagraphFont"/>
    <w:rsid w:val="00626B87"/>
  </w:style>
  <w:style w:type="paragraph" w:styleId="ListParagraph">
    <w:name w:val="List Paragraph"/>
    <w:basedOn w:val="Normal"/>
    <w:uiPriority w:val="34"/>
    <w:qFormat/>
    <w:rsid w:val="00626B8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scxw40900873bcx2">
    <w:name w:val="paragraph scxw40900873 bcx2"/>
    <w:basedOn w:val="Normal"/>
    <w:rsid w:val="00626B87"/>
    <w:pPr>
      <w:spacing w:beforeLines="1" w:afterLines="1" w:after="160"/>
    </w:pPr>
    <w:rPr>
      <w:rFonts w:ascii="Times" w:eastAsiaTheme="minorHAnsi" w:hAnsi="Times" w:cstheme="minorBidi"/>
      <w:sz w:val="20"/>
      <w:szCs w:val="20"/>
      <w:lang w:eastAsia="en-US"/>
    </w:rPr>
  </w:style>
  <w:style w:type="character" w:customStyle="1" w:styleId="normaltextrunscxw40900873bcx2">
    <w:name w:val="normaltextrun scxw40900873 bcx2"/>
    <w:basedOn w:val="DefaultParagraphFont"/>
    <w:rsid w:val="00626B87"/>
  </w:style>
  <w:style w:type="character" w:customStyle="1" w:styleId="eopscxw40900873bcx2">
    <w:name w:val="eop scxw40900873 bcx2"/>
    <w:basedOn w:val="DefaultParagraphFont"/>
    <w:rsid w:val="00626B87"/>
  </w:style>
  <w:style w:type="character" w:customStyle="1" w:styleId="contextualspellingandgrammarerrorscxw40900873bcx2">
    <w:name w:val="contextualspellingandgrammarerror scxw40900873 bcx2"/>
    <w:basedOn w:val="DefaultParagraphFont"/>
    <w:rsid w:val="00626B87"/>
  </w:style>
  <w:style w:type="character" w:customStyle="1" w:styleId="spellingerrorscxw40900873bcx2">
    <w:name w:val="spellingerror scxw40900873 bcx2"/>
    <w:basedOn w:val="DefaultParagraphFont"/>
    <w:rsid w:val="00626B87"/>
  </w:style>
  <w:style w:type="character" w:styleId="FollowedHyperlink">
    <w:name w:val="FollowedHyperlink"/>
    <w:basedOn w:val="DefaultParagraphFont"/>
    <w:rsid w:val="00626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1127">
      <w:bodyDiv w:val="1"/>
      <w:marLeft w:val="0"/>
      <w:marRight w:val="0"/>
      <w:marTop w:val="0"/>
      <w:marBottom w:val="0"/>
      <w:divBdr>
        <w:top w:val="none" w:sz="0" w:space="0" w:color="auto"/>
        <w:left w:val="none" w:sz="0" w:space="0" w:color="auto"/>
        <w:bottom w:val="none" w:sz="0" w:space="0" w:color="auto"/>
        <w:right w:val="none" w:sz="0" w:space="0" w:color="auto"/>
      </w:divBdr>
    </w:div>
    <w:div w:id="970940163">
      <w:bodyDiv w:val="1"/>
      <w:marLeft w:val="0"/>
      <w:marRight w:val="0"/>
      <w:marTop w:val="0"/>
      <w:marBottom w:val="0"/>
      <w:divBdr>
        <w:top w:val="none" w:sz="0" w:space="0" w:color="auto"/>
        <w:left w:val="none" w:sz="0" w:space="0" w:color="auto"/>
        <w:bottom w:val="none" w:sz="0" w:space="0" w:color="auto"/>
        <w:right w:val="none" w:sz="0" w:space="0" w:color="auto"/>
      </w:divBdr>
    </w:div>
    <w:div w:id="9862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lon@organiclea.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nniva@organiclea.org.uk" TargetMode="External"/><Relationship Id="rId4" Type="http://schemas.openxmlformats.org/officeDocument/2006/relationships/webSettings" Target="webSettings.xml"/><Relationship Id="rId9" Type="http://schemas.openxmlformats.org/officeDocument/2006/relationships/hyperlink" Target="https://www.organicle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REUSE-iT</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Hornbeam2</dc:creator>
  <cp:keywords/>
  <dc:description/>
  <cp:lastModifiedBy>Marlene Barrett</cp:lastModifiedBy>
  <cp:revision>3</cp:revision>
  <dcterms:created xsi:type="dcterms:W3CDTF">2021-03-02T11:33:00Z</dcterms:created>
  <dcterms:modified xsi:type="dcterms:W3CDTF">2021-03-02T11:35:00Z</dcterms:modified>
</cp:coreProperties>
</file>