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AD" w:rsidRPr="0094497A" w:rsidRDefault="006B3D72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FAD" w:rsidRPr="0094497A" w:rsidRDefault="00065FAD" w:rsidP="0094497A">
      <w:pPr>
        <w:pStyle w:val="HTMLPreformatted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 xml:space="preserve">Trainee Role Description – </w:t>
      </w:r>
      <w:r w:rsidR="005E60FA">
        <w:rPr>
          <w:rFonts w:ascii="Myriad Pro" w:hAnsi="Myriad Pro"/>
          <w:b/>
          <w:bCs/>
          <w:sz w:val="22"/>
          <w:szCs w:val="22"/>
          <w:lang w:val="en-GB"/>
        </w:rPr>
        <w:t>Farm and Garden Trainee</w:t>
      </w: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We grow organic produce at Hawkwood, our 12 acre community market garden and plant nursery, and distribute it to our own market stalls, box scheme and local restaurants. </w:t>
      </w:r>
      <w:r w:rsidR="00D479DE">
        <w:rPr>
          <w:rFonts w:ascii="Myriad Pro" w:hAnsi="Myriad Pro"/>
          <w:sz w:val="22"/>
          <w:szCs w:val="22"/>
          <w:lang w:val="en-GB"/>
        </w:rPr>
        <w:t xml:space="preserve">We use garden scale and style techniques, and involve a lot of volunteers. </w:t>
      </w:r>
      <w:r w:rsidRPr="0094497A">
        <w:rPr>
          <w:rFonts w:ascii="Myriad Pro" w:hAnsi="Myriad Pro"/>
          <w:sz w:val="22"/>
          <w:szCs w:val="22"/>
          <w:lang w:val="en-GB"/>
        </w:rPr>
        <w:t xml:space="preserve">In our ½ acre glasshouse we grow heritage tomatoes, cucumbers, beans, chillies and seedlings for sale to local people and community groups. </w:t>
      </w:r>
      <w:r w:rsidR="001F7C47" w:rsidRPr="001F7C47">
        <w:rPr>
          <w:rFonts w:ascii="Myriad Pro" w:hAnsi="Myriad Pro"/>
          <w:sz w:val="22"/>
          <w:szCs w:val="22"/>
        </w:rPr>
        <w:t xml:space="preserve">In 2016 </w:t>
      </w:r>
      <w:r w:rsidR="00FC037F" w:rsidRPr="001F7C47">
        <w:rPr>
          <w:rFonts w:ascii="Myriad Pro" w:hAnsi="Myriad Pro"/>
          <w:sz w:val="22"/>
          <w:szCs w:val="22"/>
        </w:rPr>
        <w:t>we produced over 2</w:t>
      </w:r>
      <w:r w:rsidRPr="001F7C4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F7C47">
        <w:rPr>
          <w:rFonts w:ascii="Myriad Pro" w:hAnsi="Myriad Pro"/>
          <w:sz w:val="22"/>
          <w:szCs w:val="22"/>
        </w:rPr>
        <w:t>tonnes</w:t>
      </w:r>
      <w:proofErr w:type="spellEnd"/>
      <w:r w:rsidRPr="001F7C47">
        <w:rPr>
          <w:rFonts w:ascii="Myriad Pro" w:hAnsi="Myriad Pro"/>
          <w:sz w:val="22"/>
          <w:szCs w:val="22"/>
        </w:rPr>
        <w:t xml:space="preserve"> of salad </w:t>
      </w:r>
      <w:r w:rsidR="00FC037F" w:rsidRPr="001F7C47">
        <w:rPr>
          <w:rFonts w:ascii="Myriad Pro" w:hAnsi="Myriad Pro"/>
          <w:sz w:val="22"/>
          <w:szCs w:val="22"/>
          <w:lang w:val="en-GB"/>
        </w:rPr>
        <w:t>including 10</w:t>
      </w:r>
      <w:r w:rsidRPr="001F7C47">
        <w:rPr>
          <w:rFonts w:ascii="Myriad Pro" w:hAnsi="Myriad Pro"/>
          <w:sz w:val="22"/>
          <w:szCs w:val="22"/>
          <w:lang w:val="en-GB"/>
        </w:rPr>
        <w:t>7 varieties of leaves.</w:t>
      </w:r>
      <w:r w:rsidR="00873270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1F7C47" w:rsidRDefault="001F7C47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873270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In 2017 we are starting a new growing project at Hawkwood, </w:t>
      </w:r>
      <w:r w:rsidR="00BE6EE0">
        <w:rPr>
          <w:rFonts w:ascii="Myriad Pro" w:hAnsi="Myriad Pro"/>
          <w:sz w:val="22"/>
          <w:szCs w:val="22"/>
          <w:lang w:val="en-GB"/>
        </w:rPr>
        <w:t>focused on using machinery, allowing us to be more productive.</w:t>
      </w:r>
      <w:r w:rsidR="00784C8D">
        <w:rPr>
          <w:rFonts w:ascii="Myriad Pro" w:hAnsi="Myriad Pro"/>
          <w:sz w:val="22"/>
          <w:szCs w:val="22"/>
          <w:lang w:val="en-GB"/>
        </w:rPr>
        <w:t xml:space="preserve"> This is an area </w:t>
      </w:r>
      <w:r>
        <w:rPr>
          <w:rFonts w:ascii="Myriad Pro" w:hAnsi="Myriad Pro"/>
          <w:sz w:val="22"/>
          <w:szCs w:val="22"/>
          <w:lang w:val="en-GB"/>
        </w:rPr>
        <w:t xml:space="preserve">to explore using less labour intense methods of production, </w:t>
      </w:r>
      <w:r w:rsidR="00D479DE">
        <w:rPr>
          <w:rFonts w:ascii="Myriad Pro" w:hAnsi="Myriad Pro"/>
          <w:sz w:val="22"/>
          <w:szCs w:val="22"/>
          <w:lang w:val="en-GB"/>
        </w:rPr>
        <w:t xml:space="preserve">to provide an example </w:t>
      </w:r>
      <w:r w:rsidR="00854B9F">
        <w:rPr>
          <w:rFonts w:ascii="Myriad Pro" w:hAnsi="Myriad Pro"/>
          <w:sz w:val="22"/>
          <w:szCs w:val="22"/>
          <w:lang w:val="en-GB"/>
        </w:rPr>
        <w:t xml:space="preserve">to aspiring farmers </w:t>
      </w:r>
      <w:r w:rsidR="00D479DE">
        <w:rPr>
          <w:rFonts w:ascii="Myriad Pro" w:hAnsi="Myriad Pro"/>
          <w:sz w:val="22"/>
          <w:szCs w:val="22"/>
          <w:lang w:val="en-GB"/>
        </w:rPr>
        <w:t>of responsible c</w:t>
      </w:r>
      <w:r>
        <w:rPr>
          <w:rFonts w:ascii="Myriad Pro" w:hAnsi="Myriad Pro"/>
          <w:sz w:val="22"/>
          <w:szCs w:val="22"/>
          <w:lang w:val="en-GB"/>
        </w:rPr>
        <w:t xml:space="preserve">ultivation methods on a commercial scale. </w:t>
      </w:r>
    </w:p>
    <w:p w:rsidR="00BE6EE0" w:rsidRPr="001536A6" w:rsidRDefault="00BE6EE0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strike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This trainees</w:t>
      </w:r>
      <w:r w:rsidR="00D479DE">
        <w:rPr>
          <w:rFonts w:ascii="Myriad Pro" w:hAnsi="Myriad Pro"/>
          <w:sz w:val="22"/>
          <w:szCs w:val="22"/>
          <w:lang w:val="en-GB"/>
        </w:rPr>
        <w:t xml:space="preserve">hip will suit someone looking to develop their skills </w:t>
      </w:r>
      <w:r w:rsidR="00784C8D">
        <w:rPr>
          <w:rFonts w:ascii="Myriad Pro" w:hAnsi="Myriad Pro"/>
          <w:sz w:val="22"/>
          <w:szCs w:val="22"/>
          <w:lang w:val="en-GB"/>
        </w:rPr>
        <w:t xml:space="preserve">as a market gardener, and wanting </w:t>
      </w:r>
      <w:r w:rsidR="00D479DE">
        <w:rPr>
          <w:rFonts w:ascii="Myriad Pro" w:hAnsi="Myriad Pro"/>
          <w:sz w:val="22"/>
          <w:szCs w:val="22"/>
          <w:lang w:val="en-GB"/>
        </w:rPr>
        <w:t>to gain a broad understanding of work on a community garde</w:t>
      </w:r>
      <w:r w:rsidR="00784C8D">
        <w:rPr>
          <w:rFonts w:ascii="Myriad Pro" w:hAnsi="Myriad Pro"/>
          <w:sz w:val="22"/>
          <w:szCs w:val="22"/>
          <w:lang w:val="en-GB"/>
        </w:rPr>
        <w:t>n as well as a commercial grower.</w:t>
      </w:r>
    </w:p>
    <w:p w:rsidR="00D479DE" w:rsidRPr="0094497A" w:rsidRDefault="00D479DE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Details of the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Unpaid voluntary role</w:t>
      </w:r>
    </w:p>
    <w:p w:rsidR="001F7C47" w:rsidRDefault="001F7C47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1F7C47">
        <w:rPr>
          <w:rFonts w:ascii="Myriad Pro" w:hAnsi="Myriad Pro"/>
          <w:sz w:val="22"/>
          <w:szCs w:val="22"/>
          <w:lang w:val="en-GB"/>
        </w:rPr>
        <w:t>Time commitment: 1 day</w:t>
      </w:r>
      <w:r w:rsidR="00065FAD" w:rsidRPr="001F7C47">
        <w:rPr>
          <w:rFonts w:ascii="Myriad Pro" w:hAnsi="Myriad Pro"/>
          <w:sz w:val="22"/>
          <w:szCs w:val="22"/>
          <w:lang w:val="en-GB"/>
        </w:rPr>
        <w:t>/week for 9 months</w:t>
      </w:r>
      <w:r w:rsidR="0077223B" w:rsidRPr="001F7C47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5E60F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1F7C47">
        <w:rPr>
          <w:rFonts w:ascii="Myriad Pro" w:hAnsi="Myriad Pro"/>
          <w:sz w:val="22"/>
          <w:szCs w:val="22"/>
          <w:lang w:val="en-GB"/>
        </w:rPr>
        <w:t xml:space="preserve">Dates: </w:t>
      </w:r>
      <w:r w:rsidR="001F7C47">
        <w:rPr>
          <w:rFonts w:ascii="Myriad Pro" w:hAnsi="Myriad Pro"/>
          <w:sz w:val="22"/>
          <w:szCs w:val="22"/>
          <w:lang w:val="en-GB"/>
        </w:rPr>
        <w:t xml:space="preserve">Friday </w:t>
      </w:r>
      <w:r w:rsidR="001F7C47" w:rsidRPr="005E60FA">
        <w:rPr>
          <w:rFonts w:ascii="Myriad Pro" w:hAnsi="Myriad Pro"/>
          <w:sz w:val="22"/>
          <w:szCs w:val="22"/>
          <w:lang w:val="en-GB"/>
        </w:rPr>
        <w:t>7</w:t>
      </w:r>
      <w:r w:rsidR="001F7C47" w:rsidRPr="005E60FA">
        <w:rPr>
          <w:rFonts w:ascii="Myriad Pro" w:hAnsi="Myriad Pro"/>
          <w:sz w:val="22"/>
          <w:szCs w:val="22"/>
          <w:vertAlign w:val="superscript"/>
          <w:lang w:val="en-GB"/>
        </w:rPr>
        <w:t>th</w:t>
      </w:r>
      <w:r w:rsidR="001F7C47" w:rsidRPr="005E60FA">
        <w:rPr>
          <w:rFonts w:ascii="Myriad Pro" w:hAnsi="Myriad Pro"/>
          <w:sz w:val="22"/>
          <w:szCs w:val="22"/>
          <w:lang w:val="en-GB"/>
        </w:rPr>
        <w:t xml:space="preserve"> April – Friday 15</w:t>
      </w:r>
      <w:r w:rsidR="001F7C47" w:rsidRPr="005E60FA">
        <w:rPr>
          <w:rFonts w:ascii="Myriad Pro" w:hAnsi="Myriad Pro"/>
          <w:sz w:val="22"/>
          <w:szCs w:val="22"/>
          <w:vertAlign w:val="superscript"/>
          <w:lang w:val="en-GB"/>
        </w:rPr>
        <w:t>th</w:t>
      </w:r>
      <w:r w:rsidR="001F7C47" w:rsidRPr="005E60FA">
        <w:rPr>
          <w:rFonts w:ascii="Myriad Pro" w:hAnsi="Myriad Pro"/>
          <w:sz w:val="22"/>
          <w:szCs w:val="22"/>
          <w:lang w:val="en-GB"/>
        </w:rPr>
        <w:t xml:space="preserve"> December 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Hours: </w:t>
      </w:r>
      <w:r w:rsidR="001F7C47">
        <w:rPr>
          <w:rFonts w:ascii="Myriad Pro" w:hAnsi="Myriad Pro"/>
          <w:sz w:val="22"/>
          <w:szCs w:val="22"/>
          <w:lang w:val="en-GB"/>
        </w:rPr>
        <w:t>Fridays</w:t>
      </w:r>
      <w:r w:rsidRPr="0094497A">
        <w:rPr>
          <w:rFonts w:ascii="Myriad Pro" w:hAnsi="Myriad Pro"/>
          <w:sz w:val="22"/>
          <w:szCs w:val="22"/>
          <w:lang w:val="en-GB"/>
        </w:rPr>
        <w:t xml:space="preserve"> 9.00am - 5.00pm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Based at: Hawkwood Community Plant Nursery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Occasional weekend commitments: 4 days over the traineeship to support w</w:t>
      </w:r>
      <w:r w:rsidR="00784C8D">
        <w:rPr>
          <w:rFonts w:ascii="Myriad Pro" w:hAnsi="Myriad Pro"/>
          <w:sz w:val="22"/>
          <w:szCs w:val="22"/>
          <w:lang w:val="en-GB"/>
        </w:rPr>
        <w:t>eekend outreach events, open days,</w:t>
      </w:r>
      <w:r w:rsidRPr="0094497A">
        <w:rPr>
          <w:rFonts w:ascii="Myriad Pro" w:hAnsi="Myriad Pro"/>
          <w:sz w:val="22"/>
          <w:szCs w:val="22"/>
          <w:lang w:val="en-GB"/>
        </w:rPr>
        <w:t xml:space="preserve"> and plant and produce stalls </w:t>
      </w:r>
    </w:p>
    <w:p w:rsidR="00065FAD" w:rsidRPr="0094497A" w:rsidRDefault="0077223B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Supported by: training workshops</w:t>
      </w:r>
      <w:r w:rsidR="00065FAD" w:rsidRPr="0094497A">
        <w:rPr>
          <w:rFonts w:ascii="Myriad Pro" w:hAnsi="Myriad Pro"/>
          <w:sz w:val="22"/>
          <w:szCs w:val="22"/>
          <w:lang w:val="en-GB"/>
        </w:rPr>
        <w:t xml:space="preserve"> one</w:t>
      </w:r>
      <w:r w:rsidR="00065FAD">
        <w:rPr>
          <w:rFonts w:ascii="Myriad Pro" w:hAnsi="Myriad Pro"/>
          <w:sz w:val="22"/>
          <w:szCs w:val="22"/>
          <w:lang w:val="en-GB"/>
        </w:rPr>
        <w:t xml:space="preserve"> </w:t>
      </w:r>
      <w:r w:rsidR="00065FAD" w:rsidRPr="0094497A">
        <w:rPr>
          <w:rFonts w:ascii="Myriad Pro" w:hAnsi="Myriad Pro"/>
          <w:sz w:val="22"/>
          <w:szCs w:val="22"/>
          <w:lang w:val="en-GB"/>
        </w:rPr>
        <w:t>evening per month and monthly check-ins with an Organiclea mentor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objectives</w:t>
      </w:r>
    </w:p>
    <w:p w:rsidR="00065FAD" w:rsidRDefault="00065FAD" w:rsidP="00784C8D">
      <w:pPr>
        <w:pStyle w:val="Heading1"/>
        <w:keepNext/>
        <w:numPr>
          <w:ilvl w:val="0"/>
          <w:numId w:val="3"/>
        </w:numPr>
        <w:tabs>
          <w:tab w:val="left" w:pos="0"/>
          <w:tab w:val="left" w:pos="284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planting and maintaining</w:t>
      </w:r>
      <w:r w:rsidR="00784C8D">
        <w:rPr>
          <w:rFonts w:ascii="Myriad Pro" w:hAnsi="Myriad Pro"/>
          <w:sz w:val="22"/>
          <w:szCs w:val="22"/>
          <w:lang w:val="en-GB"/>
        </w:rPr>
        <w:t xml:space="preserve"> the vegetable growing areas of </w:t>
      </w:r>
      <w:r w:rsidRPr="0094497A">
        <w:rPr>
          <w:rFonts w:ascii="Myriad Pro" w:hAnsi="Myriad Pro"/>
          <w:sz w:val="22"/>
          <w:szCs w:val="22"/>
          <w:lang w:val="en-GB"/>
        </w:rPr>
        <w:t>the Hawkwood site</w:t>
      </w:r>
    </w:p>
    <w:p w:rsidR="00D479DE" w:rsidRPr="00D479DE" w:rsidRDefault="00D479DE" w:rsidP="00D479DE">
      <w:pPr>
        <w:pStyle w:val="Heading1"/>
        <w:keepNext/>
        <w:numPr>
          <w:ilvl w:val="0"/>
          <w:numId w:val="1"/>
        </w:numPr>
        <w:tabs>
          <w:tab w:val="left" w:pos="284"/>
        </w:tabs>
        <w:suppressAutoHyphens/>
        <w:ind w:left="426" w:hanging="432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To learn about and assist with using farm machinery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assist with harvesting and preparing produce in accordance with the needs of the Organiclea stall, box scheme or other independent outlet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vegetable production at Hawkwood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volunteer programme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Activities</w:t>
      </w: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Growing</w:t>
      </w:r>
    </w:p>
    <w:p w:rsidR="00D479DE" w:rsidRDefault="00D479DE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Preparing beds for planting</w:t>
      </w:r>
    </w:p>
    <w:p w:rsidR="00D479DE" w:rsidRDefault="00D479DE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Direct drilling techniques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lastRenderedPageBreak/>
        <w:t>Raising plants from seed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Irrigation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Planting and maintaining field vegetables, salad leaves, green manures and companion plants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Organic weed, pest and disease management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Harvesting schedules and techniques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426" w:hanging="426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Undertake other activities in support of Organiclea, as appropriate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Harvesting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Cutting/picking produce to the agreed methods, ensuring quality control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Preparing produce according to ‘product descriptions’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Weighing, packaging, sealing, labelling and organising dispatch</w:t>
      </w:r>
    </w:p>
    <w:p w:rsidR="00065FAD" w:rsidRPr="0094497A" w:rsidRDefault="00065FAD">
      <w:pPr>
        <w:tabs>
          <w:tab w:val="left" w:pos="360"/>
          <w:tab w:val="left" w:pos="426"/>
        </w:tabs>
        <w:suppressAutoHyphens/>
        <w:ind w:left="720"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Working with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Work to ensure all volunteers on site are safe, welcomed, valued and supported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Lead tasks with volunteers</w:t>
      </w: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br/>
      </w:r>
      <w:r w:rsidRPr="0094497A">
        <w:rPr>
          <w:rFonts w:ascii="Myriad Pro" w:hAnsi="Myriad Pro"/>
          <w:b/>
          <w:bCs/>
          <w:sz w:val="22"/>
          <w:szCs w:val="22"/>
          <w:lang w:val="en-GB"/>
        </w:rPr>
        <w:t>Person Specification</w:t>
      </w:r>
      <w:r w:rsidR="005E60FA">
        <w:rPr>
          <w:rFonts w:ascii="Myriad Pro" w:hAnsi="Myriad Pro"/>
          <w:b/>
          <w:bCs/>
          <w:sz w:val="22"/>
          <w:szCs w:val="22"/>
          <w:lang w:val="en-GB"/>
        </w:rPr>
        <w:t xml:space="preserve"> </w:t>
      </w:r>
    </w:p>
    <w:p w:rsidR="005E60FA" w:rsidRDefault="005E60FA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2"/>
        <w:keepNext/>
        <w:tabs>
          <w:tab w:val="left" w:pos="0"/>
          <w:tab w:val="left" w:pos="426"/>
        </w:tabs>
        <w:suppressAutoHyphens/>
        <w:ind w:left="576" w:hanging="576"/>
        <w:rPr>
          <w:rFonts w:ascii="Myriad Pro" w:hAnsi="Myriad Pro"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Essential</w:t>
      </w:r>
    </w:p>
    <w:p w:rsidR="00065FAD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Interest in sustainable food production and the desire to put that interest into practice</w:t>
      </w:r>
    </w:p>
    <w:p w:rsidR="00D479DE" w:rsidRPr="0094497A" w:rsidRDefault="00D479DE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Interest in maintaining and using farm machinery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Some experience of growing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supervise and explain tasks to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Happy to work mainly outdoors throughout the year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carry out shared tasks and work within a team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work on own initiative, prioritise tasks and work to deadlines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Commitment to and understanding of the aims of Organiclea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3"/>
        <w:keepNext/>
        <w:tabs>
          <w:tab w:val="left" w:pos="0"/>
          <w:tab w:val="left" w:pos="426"/>
        </w:tabs>
        <w:suppressAutoHyphens/>
        <w:ind w:left="720" w:hanging="72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Desirable</w:t>
      </w:r>
    </w:p>
    <w:p w:rsidR="001F7C47" w:rsidRDefault="001F7C47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Driving license 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Experience of working with volunteers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bookmarkStart w:id="0" w:name="_GoBack"/>
      <w:bookmarkEnd w:id="0"/>
    </w:p>
    <w:sectPr w:rsidR="00065FAD" w:rsidRPr="0094497A" w:rsidSect="002B399B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6A" w:rsidRDefault="0024636A" w:rsidP="0094497A">
      <w:r>
        <w:separator/>
      </w:r>
    </w:p>
  </w:endnote>
  <w:endnote w:type="continuationSeparator" w:id="0">
    <w:p w:rsidR="0024636A" w:rsidRDefault="0024636A" w:rsidP="009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AD" w:rsidRDefault="00065FAD" w:rsidP="0094497A">
    <w:pPr>
      <w:pStyle w:val="Footer"/>
      <w:jc w:val="center"/>
      <w:rPr>
        <w:noProof/>
        <w:sz w:val="20"/>
        <w:szCs w:val="20"/>
      </w:rPr>
    </w:pPr>
    <w:proofErr w:type="spellStart"/>
    <w:r>
      <w:rPr>
        <w:sz w:val="20"/>
        <w:szCs w:val="20"/>
      </w:rPr>
      <w:t>OrganicLea</w:t>
    </w:r>
    <w:proofErr w:type="spellEnd"/>
    <w:r>
      <w:rPr>
        <w:sz w:val="20"/>
        <w:szCs w:val="20"/>
      </w:rPr>
      <w:t xml:space="preserve">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r>
        <w:rPr>
          <w:noProof/>
          <w:sz w:val="20"/>
          <w:szCs w:val="20"/>
        </w:rPr>
        <w:t xml:space="preserve"> </w:t>
      </w:r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(Hawkwood</w:t>
    </w:r>
    <w:proofErr w:type="gramStart"/>
    <w:r>
      <w:rPr>
        <w:sz w:val="20"/>
        <w:szCs w:val="20"/>
      </w:rPr>
      <w:t>)  020</w:t>
    </w:r>
    <w:proofErr w:type="gramEnd"/>
    <w:r>
      <w:rPr>
        <w:sz w:val="20"/>
        <w:szCs w:val="20"/>
      </w:rPr>
      <w:t xml:space="preserve">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6A" w:rsidRDefault="0024636A" w:rsidP="0094497A">
      <w:r>
        <w:separator/>
      </w:r>
    </w:p>
  </w:footnote>
  <w:footnote w:type="continuationSeparator" w:id="0">
    <w:p w:rsidR="0024636A" w:rsidRDefault="0024636A" w:rsidP="009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 w15:restartNumberingAfterBreak="0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056D4D08"/>
    <w:multiLevelType w:val="hybridMultilevel"/>
    <w:tmpl w:val="FCD2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7"/>
    <w:rsid w:val="000371D5"/>
    <w:rsid w:val="000570AE"/>
    <w:rsid w:val="00060F55"/>
    <w:rsid w:val="00065FAD"/>
    <w:rsid w:val="000F69BD"/>
    <w:rsid w:val="00122483"/>
    <w:rsid w:val="00126BA8"/>
    <w:rsid w:val="00134E49"/>
    <w:rsid w:val="001536A6"/>
    <w:rsid w:val="0017676F"/>
    <w:rsid w:val="001F7C47"/>
    <w:rsid w:val="0024636A"/>
    <w:rsid w:val="002B399B"/>
    <w:rsid w:val="00356575"/>
    <w:rsid w:val="004E385B"/>
    <w:rsid w:val="00500431"/>
    <w:rsid w:val="00557BBB"/>
    <w:rsid w:val="00560351"/>
    <w:rsid w:val="00571BFA"/>
    <w:rsid w:val="005E60FA"/>
    <w:rsid w:val="005F33FD"/>
    <w:rsid w:val="00664A5C"/>
    <w:rsid w:val="006B3D72"/>
    <w:rsid w:val="0077223B"/>
    <w:rsid w:val="00772FDD"/>
    <w:rsid w:val="00784C8D"/>
    <w:rsid w:val="00854B9F"/>
    <w:rsid w:val="00873270"/>
    <w:rsid w:val="00891F57"/>
    <w:rsid w:val="008C50D0"/>
    <w:rsid w:val="0094497A"/>
    <w:rsid w:val="00A70316"/>
    <w:rsid w:val="00AA0237"/>
    <w:rsid w:val="00B21513"/>
    <w:rsid w:val="00BE6EE0"/>
    <w:rsid w:val="00C15934"/>
    <w:rsid w:val="00C5745E"/>
    <w:rsid w:val="00D479DE"/>
    <w:rsid w:val="00E04F73"/>
    <w:rsid w:val="00EE4BB4"/>
    <w:rsid w:val="00FC037F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5AAADBF-5EDE-4CA3-A46C-BE7E1AC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</Template>
  <TotalTime>48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Sunnivat</cp:lastModifiedBy>
  <cp:revision>18</cp:revision>
  <dcterms:created xsi:type="dcterms:W3CDTF">2017-01-31T16:39:00Z</dcterms:created>
  <dcterms:modified xsi:type="dcterms:W3CDTF">2017-02-07T11:03:00Z</dcterms:modified>
</cp:coreProperties>
</file>